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7A" w:rsidRPr="00EE649E" w:rsidRDefault="00AD451E">
      <w:pPr>
        <w:rPr>
          <w:rFonts w:ascii="HG丸ｺﾞｼｯｸM-PRO" w:eastAsia="HG丸ｺﾞｼｯｸM-PRO"/>
          <w:b/>
        </w:rPr>
      </w:pPr>
      <w:r w:rsidRPr="009B7B10">
        <w:rPr>
          <w:rFonts w:ascii="HG丸ｺﾞｼｯｸM-PRO" w:eastAsia="HG丸ｺﾞｼｯｸM-PRO" w:hint="eastAsia"/>
          <w:b/>
          <w:spacing w:val="16"/>
          <w:kern w:val="0"/>
          <w:sz w:val="24"/>
          <w:fitText w:val="4338" w:id="-455446272"/>
        </w:rPr>
        <w:t>機械等設置届（型枠支保工）の要</w:t>
      </w:r>
      <w:r w:rsidRPr="009B7B10">
        <w:rPr>
          <w:rFonts w:ascii="HG丸ｺﾞｼｯｸM-PRO" w:eastAsia="HG丸ｺﾞｼｯｸM-PRO" w:hint="eastAsia"/>
          <w:b/>
          <w:spacing w:val="1"/>
          <w:kern w:val="0"/>
          <w:sz w:val="24"/>
          <w:fitText w:val="4338" w:id="-455446272"/>
        </w:rPr>
        <w:t>領</w:t>
      </w:r>
    </w:p>
    <w:p w:rsidR="00AD451E" w:rsidRDefault="00AD451E">
      <w:pPr>
        <w:rPr>
          <w:rFonts w:ascii="HG丸ｺﾞｼｯｸM-PRO" w:eastAsia="HG丸ｺﾞｼｯｸM-PRO"/>
        </w:rPr>
      </w:pPr>
    </w:p>
    <w:p w:rsidR="00AD451E" w:rsidRDefault="00AD451E">
      <w:pPr>
        <w:rPr>
          <w:rFonts w:ascii="HG丸ｺﾞｼｯｸM-PRO" w:eastAsia="HG丸ｺﾞｼｯｸM-PRO"/>
        </w:rPr>
      </w:pPr>
      <w:r>
        <w:rPr>
          <w:rFonts w:ascii="HG丸ｺﾞｼｯｸM-PRO" w:eastAsia="HG丸ｺﾞｼｯｸM-PRO" w:hint="eastAsia"/>
        </w:rPr>
        <w:t>１．届出が必要な規模</w:t>
      </w:r>
    </w:p>
    <w:p w:rsidR="00AD451E" w:rsidRDefault="00AD451E" w:rsidP="00AD451E">
      <w:pPr>
        <w:ind w:leftChars="50" w:left="105"/>
        <w:rPr>
          <w:rFonts w:ascii="HG丸ｺﾞｼｯｸM-PRO" w:eastAsia="HG丸ｺﾞｼｯｸM-PRO"/>
        </w:rPr>
      </w:pPr>
      <w:r>
        <w:rPr>
          <w:rFonts w:ascii="HG丸ｺﾞｼｯｸM-PRO" w:eastAsia="HG丸ｺﾞｼｯｸM-PRO" w:hint="eastAsia"/>
        </w:rPr>
        <w:t>型枠支保工（支柱の高さが3.5ｍ以上）</w:t>
      </w:r>
    </w:p>
    <w:p w:rsidR="00AD451E" w:rsidRPr="00AD451E" w:rsidRDefault="00AD451E" w:rsidP="00AD451E">
      <w:pPr>
        <w:ind w:leftChars="150" w:left="315"/>
        <w:jc w:val="left"/>
        <w:rPr>
          <w:rFonts w:ascii="HG丸ｺﾞｼｯｸM-PRO" w:eastAsia="HG丸ｺﾞｼｯｸM-PRO"/>
        </w:rPr>
      </w:pPr>
      <w:r w:rsidRPr="00AD451E">
        <w:rPr>
          <w:rFonts w:ascii="HG丸ｺﾞｼｯｸM-PRO" w:eastAsia="HG丸ｺﾞｼｯｸM-PRO" w:hint="eastAsia"/>
        </w:rPr>
        <w:t>イ　型枠支保工とは</w:t>
      </w:r>
    </w:p>
    <w:p w:rsidR="00AD451E" w:rsidRP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(イ)　支柱、はり、つなぎ、筋かい等の部材により構成され、建設物におけるスラブ、けた等のコンクリート打設に用いる型枠を支持する仮設の設備をいう（安衛令第６条第14号）。フラットデッキは該当しない（平成17.8.8事務連絡）。</w:t>
      </w:r>
    </w:p>
    <w:p w:rsidR="00AD451E" w:rsidRP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w:t>
      </w:r>
      <w:r>
        <w:rPr>
          <w:rFonts w:ascii="HG丸ｺﾞｼｯｸM-PRO" w:eastAsia="HG丸ｺﾞｼｯｸM-PRO" w:hint="eastAsia"/>
        </w:rPr>
        <w:t>ロ</w:t>
      </w:r>
      <w:r w:rsidRPr="00AD451E">
        <w:rPr>
          <w:rFonts w:ascii="HG丸ｺﾞｼｯｸM-PRO" w:eastAsia="HG丸ｺﾞｼｯｸM-PRO" w:hint="eastAsia"/>
        </w:rPr>
        <w:t>)　届出を要するのは、支柱の高さが3.5ｍ以上のものに限る。</w:t>
      </w:r>
    </w:p>
    <w:p w:rsidR="00AD451E" w:rsidRP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w:t>
      </w:r>
      <w:r>
        <w:rPr>
          <w:rFonts w:ascii="HG丸ｺﾞｼｯｸM-PRO" w:eastAsia="HG丸ｺﾞｼｯｸM-PRO" w:hint="eastAsia"/>
        </w:rPr>
        <w:t>ハ</w:t>
      </w:r>
      <w:r w:rsidRPr="00AD451E">
        <w:rPr>
          <w:rFonts w:ascii="HG丸ｺﾞｼｯｸM-PRO" w:eastAsia="HG丸ｺﾞｼｯｸM-PRO" w:hint="eastAsia"/>
        </w:rPr>
        <w:t>)　建設物の壁や柱、橋脚等に用いる支保工のように主としてコンクリートの打設時における水平荷重を支持するものは含まれない。</w:t>
      </w:r>
    </w:p>
    <w:p w:rsidR="00AD451E" w:rsidRP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w:t>
      </w:r>
      <w:r>
        <w:rPr>
          <w:rFonts w:ascii="HG丸ｺﾞｼｯｸM-PRO" w:eastAsia="HG丸ｺﾞｼｯｸM-PRO" w:hint="eastAsia"/>
        </w:rPr>
        <w:t>ニ</w:t>
      </w:r>
      <w:r w:rsidRPr="00AD451E">
        <w:rPr>
          <w:rFonts w:ascii="HG丸ｺﾞｼｯｸM-PRO" w:eastAsia="HG丸ｺﾞｼｯｸM-PRO" w:hint="eastAsia"/>
        </w:rPr>
        <w:t>)　届出が必要であるのに見落とされがちな部位に、つぎのようなものがあるので、注意しなければならない。</w:t>
      </w:r>
    </w:p>
    <w:p w:rsidR="00AD451E" w:rsidRPr="00AD451E" w:rsidRDefault="00AD451E" w:rsidP="00AD451E">
      <w:pPr>
        <w:numPr>
          <w:ilvl w:val="0"/>
          <w:numId w:val="1"/>
        </w:numPr>
        <w:tabs>
          <w:tab w:val="clear" w:pos="1470"/>
          <w:tab w:val="num" w:pos="1134"/>
        </w:tabs>
        <w:ind w:left="851" w:firstLine="0"/>
        <w:jc w:val="left"/>
        <w:rPr>
          <w:rFonts w:ascii="HG丸ｺﾞｼｯｸM-PRO" w:eastAsia="HG丸ｺﾞｼｯｸM-PRO"/>
        </w:rPr>
      </w:pPr>
      <w:r w:rsidRPr="00AD451E">
        <w:rPr>
          <w:rFonts w:ascii="HG丸ｺﾞｼｯｸM-PRO" w:eastAsia="HG丸ｺﾞｼｯｸM-PRO" w:hint="eastAsia"/>
        </w:rPr>
        <w:t>吹き抜け部の天井</w:t>
      </w:r>
    </w:p>
    <w:p w:rsidR="00AD451E" w:rsidRPr="00AD451E" w:rsidRDefault="00AD451E" w:rsidP="00AD451E">
      <w:pPr>
        <w:numPr>
          <w:ilvl w:val="0"/>
          <w:numId w:val="1"/>
        </w:numPr>
        <w:tabs>
          <w:tab w:val="clear" w:pos="1470"/>
          <w:tab w:val="num" w:pos="1134"/>
        </w:tabs>
        <w:ind w:left="851" w:firstLine="0"/>
        <w:jc w:val="left"/>
        <w:rPr>
          <w:rFonts w:ascii="HG丸ｺﾞｼｯｸM-PRO" w:eastAsia="HG丸ｺﾞｼｯｸM-PRO"/>
        </w:rPr>
      </w:pPr>
      <w:r w:rsidRPr="00AD451E">
        <w:rPr>
          <w:rFonts w:ascii="HG丸ｺﾞｼｯｸM-PRO" w:eastAsia="HG丸ｺﾞｼｯｸM-PRO" w:hint="eastAsia"/>
        </w:rPr>
        <w:t>建物の張出し部</w:t>
      </w:r>
    </w:p>
    <w:p w:rsidR="00AD451E" w:rsidRPr="00AD451E" w:rsidRDefault="00AD451E" w:rsidP="00AD451E">
      <w:pPr>
        <w:numPr>
          <w:ilvl w:val="0"/>
          <w:numId w:val="1"/>
        </w:numPr>
        <w:tabs>
          <w:tab w:val="clear" w:pos="1470"/>
          <w:tab w:val="num" w:pos="1134"/>
        </w:tabs>
        <w:ind w:left="851" w:firstLine="0"/>
        <w:jc w:val="left"/>
        <w:rPr>
          <w:rFonts w:ascii="HG丸ｺﾞｼｯｸM-PRO" w:eastAsia="HG丸ｺﾞｼｯｸM-PRO"/>
        </w:rPr>
      </w:pPr>
      <w:r w:rsidRPr="00AD451E">
        <w:rPr>
          <w:rFonts w:ascii="HG丸ｺﾞｼｯｸM-PRO" w:eastAsia="HG丸ｺﾞｼｯｸM-PRO" w:hint="eastAsia"/>
        </w:rPr>
        <w:t>階段室最上部</w:t>
      </w:r>
    </w:p>
    <w:p w:rsidR="00AD451E" w:rsidRDefault="00AD451E" w:rsidP="00AD451E">
      <w:pPr>
        <w:numPr>
          <w:ilvl w:val="0"/>
          <w:numId w:val="1"/>
        </w:numPr>
        <w:tabs>
          <w:tab w:val="clear" w:pos="1470"/>
          <w:tab w:val="num" w:pos="1134"/>
        </w:tabs>
        <w:ind w:left="851" w:firstLine="0"/>
        <w:jc w:val="left"/>
        <w:rPr>
          <w:rFonts w:ascii="HG丸ｺﾞｼｯｸM-PRO" w:eastAsia="HG丸ｺﾞｼｯｸM-PRO"/>
        </w:rPr>
      </w:pPr>
      <w:r w:rsidRPr="00AD451E">
        <w:rPr>
          <w:rFonts w:ascii="HG丸ｺﾞｼｯｸM-PRO" w:eastAsia="HG丸ｺﾞｼｯｸM-PRO" w:hint="eastAsia"/>
        </w:rPr>
        <w:t>エレベーターシャフトの天井等</w:t>
      </w:r>
    </w:p>
    <w:p w:rsidR="002E0A29" w:rsidRDefault="002E0A29" w:rsidP="002E0A29">
      <w:pPr>
        <w:ind w:left="851"/>
        <w:jc w:val="left"/>
        <w:rPr>
          <w:rFonts w:ascii="HG丸ｺﾞｼｯｸM-PRO" w:eastAsia="HG丸ｺﾞｼｯｸM-PRO"/>
        </w:rPr>
      </w:pPr>
    </w:p>
    <w:p w:rsidR="00AD451E" w:rsidRPr="00AD451E" w:rsidRDefault="00AD451E" w:rsidP="00AD451E">
      <w:pPr>
        <w:ind w:leftChars="150" w:left="315"/>
        <w:jc w:val="left"/>
        <w:rPr>
          <w:rFonts w:ascii="HG丸ｺﾞｼｯｸM-PRO" w:eastAsia="HG丸ｺﾞｼｯｸM-PRO"/>
        </w:rPr>
      </w:pPr>
      <w:r w:rsidRPr="00AD451E">
        <w:rPr>
          <w:rFonts w:ascii="HG丸ｺﾞｼｯｸM-PRO" w:eastAsia="HG丸ｺﾞｼｯｸM-PRO" w:hint="eastAsia"/>
        </w:rPr>
        <w:t>ロ　支柱の高さとは</w:t>
      </w:r>
    </w:p>
    <w:p w:rsidR="00AD451E" w:rsidRP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(イ)　支保工（サポート）の高さを指し、型枠、根太、大引は含まない。</w:t>
      </w:r>
    </w:p>
    <w:p w:rsidR="00AD451E" w:rsidRDefault="00AD451E" w:rsidP="00AD451E">
      <w:pPr>
        <w:ind w:leftChars="200" w:left="777" w:hanging="357"/>
        <w:jc w:val="left"/>
        <w:rPr>
          <w:rFonts w:ascii="HG丸ｺﾞｼｯｸM-PRO" w:eastAsia="HG丸ｺﾞｼｯｸM-PRO"/>
        </w:rPr>
      </w:pPr>
      <w:r w:rsidRPr="00AD451E">
        <w:rPr>
          <w:rFonts w:ascii="HG丸ｺﾞｼｯｸM-PRO" w:eastAsia="HG丸ｺﾞｼｯｸM-PRO" w:hint="eastAsia"/>
        </w:rPr>
        <w:t>(</w:t>
      </w:r>
      <w:r>
        <w:rPr>
          <w:rFonts w:ascii="HG丸ｺﾞｼｯｸM-PRO" w:eastAsia="HG丸ｺﾞｼｯｸM-PRO" w:hint="eastAsia"/>
        </w:rPr>
        <w:t>ロ</w:t>
      </w:r>
      <w:r w:rsidRPr="00AD451E">
        <w:rPr>
          <w:rFonts w:ascii="HG丸ｺﾞｼｯｸM-PRO" w:eastAsia="HG丸ｺﾞｼｯｸM-PRO" w:hint="eastAsia"/>
        </w:rPr>
        <w:t>)　はり式は支柱がないので、高さに関係なく届出の対象にならないが、はり式を受ける支柱があり、その支柱が3.5ｍ以上ならば届出を要する。</w:t>
      </w:r>
    </w:p>
    <w:p w:rsidR="002E0A29" w:rsidRDefault="002E0A29" w:rsidP="002E0A29">
      <w:pPr>
        <w:jc w:val="left"/>
        <w:rPr>
          <w:rFonts w:ascii="HG丸ｺﾞｼｯｸM-PRO" w:eastAsia="HG丸ｺﾞｼｯｸM-PRO"/>
        </w:rPr>
      </w:pPr>
    </w:p>
    <w:p w:rsidR="00AD451E" w:rsidRPr="00AD451E" w:rsidRDefault="002E0A29" w:rsidP="008D6122">
      <w:pPr>
        <w:jc w:val="left"/>
        <w:rPr>
          <w:rFonts w:ascii="HG丸ｺﾞｼｯｸM-PRO" w:eastAsia="HG丸ｺﾞｼｯｸM-PRO"/>
        </w:rPr>
      </w:pPr>
      <w:r>
        <w:rPr>
          <w:rFonts w:ascii="HG丸ｺﾞｼｯｸM-PRO" w:eastAsia="HG丸ｺﾞｼｯｸM-PRO"/>
        </w:rPr>
        <w:br w:type="column"/>
      </w:r>
      <w:r w:rsidR="00AD451E" w:rsidRPr="00AD451E">
        <w:rPr>
          <w:rFonts w:ascii="HG丸ｺﾞｼｯｸM-PRO" w:eastAsia="HG丸ｺﾞｼｯｸM-PRO" w:hint="eastAsia"/>
        </w:rPr>
        <w:lastRenderedPageBreak/>
        <w:t>ハ　型枠支保工の方式の種類</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1134"/>
        <w:gridCol w:w="236"/>
        <w:gridCol w:w="236"/>
        <w:gridCol w:w="1418"/>
        <w:gridCol w:w="340"/>
        <w:gridCol w:w="236"/>
        <w:gridCol w:w="1134"/>
        <w:gridCol w:w="236"/>
        <w:gridCol w:w="236"/>
        <w:gridCol w:w="1361"/>
      </w:tblGrid>
      <w:tr w:rsidR="008D6122" w:rsidRPr="00CD7140" w:rsidTr="008D6122">
        <w:tc>
          <w:tcPr>
            <w:tcW w:w="236" w:type="dxa"/>
            <w:tcBorders>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restart"/>
            <w:vAlign w:val="center"/>
          </w:tcPr>
          <w:p w:rsidR="008D6122" w:rsidRPr="00CD7140" w:rsidRDefault="008D6122" w:rsidP="008D6122">
            <w:pPr>
              <w:spacing w:line="0" w:lineRule="atLeast"/>
              <w:jc w:val="distribute"/>
              <w:rPr>
                <w:rFonts w:ascii="HG丸ｺﾞｼｯｸM-PRO" w:eastAsia="HG丸ｺﾞｼｯｸM-PRO"/>
                <w:sz w:val="18"/>
                <w:szCs w:val="18"/>
              </w:rPr>
            </w:pPr>
            <w:r>
              <w:rPr>
                <w:rFonts w:ascii="HG丸ｺﾞｼｯｸM-PRO" w:eastAsia="HG丸ｺﾞｼｯｸM-PRO" w:hint="eastAsia"/>
                <w:sz w:val="18"/>
                <w:szCs w:val="18"/>
              </w:rPr>
              <w:t>支柱式</w:t>
            </w:r>
          </w:p>
        </w:tc>
        <w:tc>
          <w:tcPr>
            <w:tcW w:w="236" w:type="dxa"/>
            <w:tcBorders>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restart"/>
            <w:vAlign w:val="center"/>
          </w:tcPr>
          <w:p w:rsidR="008D6122" w:rsidRPr="00CD7140" w:rsidRDefault="008D6122"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鋼管</w:t>
            </w:r>
          </w:p>
        </w:tc>
        <w:tc>
          <w:tcPr>
            <w:tcW w:w="340" w:type="dxa"/>
            <w:vAlign w:val="center"/>
          </w:tcPr>
          <w:p w:rsidR="008D6122" w:rsidRDefault="008D6122" w:rsidP="008D6122">
            <w:pPr>
              <w:spacing w:line="0" w:lineRule="atLeast"/>
              <w:jc w:val="center"/>
              <w:rPr>
                <w:rFonts w:ascii="HG丸ｺﾞｼｯｸM-PRO" w:eastAsia="HG丸ｺﾞｼｯｸM-PRO"/>
                <w:sz w:val="18"/>
                <w:szCs w:val="18"/>
              </w:rPr>
            </w:pPr>
          </w:p>
        </w:tc>
        <w:tc>
          <w:tcPr>
            <w:tcW w:w="236" w:type="dxa"/>
            <w:tcBorders>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134" w:type="dxa"/>
            <w:vMerge w:val="restart"/>
            <w:vAlign w:val="center"/>
          </w:tcPr>
          <w:p w:rsidR="008D6122" w:rsidRPr="00CD7140" w:rsidRDefault="008D6122" w:rsidP="00D210A6">
            <w:pPr>
              <w:spacing w:line="0" w:lineRule="atLeast"/>
              <w:jc w:val="distribute"/>
              <w:rPr>
                <w:rFonts w:ascii="HG丸ｺﾞｼｯｸM-PRO" w:eastAsia="HG丸ｺﾞｼｯｸM-PRO"/>
                <w:sz w:val="18"/>
                <w:szCs w:val="18"/>
              </w:rPr>
            </w:pPr>
            <w:r>
              <w:rPr>
                <w:rFonts w:ascii="HG丸ｺﾞｼｯｸM-PRO" w:eastAsia="HG丸ｺﾞｼｯｸM-PRO" w:hint="eastAsia"/>
                <w:sz w:val="18"/>
                <w:szCs w:val="18"/>
              </w:rPr>
              <w:t>組立鋼柱式</w:t>
            </w:r>
          </w:p>
        </w:tc>
        <w:tc>
          <w:tcPr>
            <w:tcW w:w="236" w:type="dxa"/>
            <w:tcBorders>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236" w:type="dxa"/>
            <w:tcBorders>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361" w:type="dxa"/>
            <w:vMerge w:val="restart"/>
            <w:vAlign w:val="center"/>
          </w:tcPr>
          <w:p w:rsidR="008D6122" w:rsidRPr="00CD7140" w:rsidRDefault="008D6122" w:rsidP="00D210A6">
            <w:pPr>
              <w:spacing w:line="0" w:lineRule="atLeast"/>
              <w:rPr>
                <w:rFonts w:ascii="HG丸ｺﾞｼｯｸM-PRO" w:eastAsia="HG丸ｺﾞｼｯｸM-PRO"/>
                <w:sz w:val="18"/>
                <w:szCs w:val="18"/>
              </w:rPr>
            </w:pPr>
            <w:r>
              <w:rPr>
                <w:rFonts w:ascii="HG丸ｺﾞｼｯｸM-PRO" w:eastAsia="HG丸ｺﾞｼｯｸM-PRO" w:hint="eastAsia"/>
                <w:sz w:val="18"/>
                <w:szCs w:val="18"/>
              </w:rPr>
              <w:t>四角支柱</w:t>
            </w:r>
          </w:p>
        </w:tc>
      </w:tr>
      <w:tr w:rsidR="008D6122" w:rsidRPr="00CD7140" w:rsidTr="008D6122">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tcBorders>
              <w:top w:val="single" w:sz="4" w:space="0" w:color="auto"/>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ign w:val="center"/>
          </w:tcPr>
          <w:p w:rsidR="008D6122" w:rsidRPr="00CD7140" w:rsidRDefault="008D6122" w:rsidP="008D6122">
            <w:pPr>
              <w:spacing w:line="0" w:lineRule="atLeast"/>
              <w:rPr>
                <w:rFonts w:ascii="HG丸ｺﾞｼｯｸM-PRO" w:eastAsia="HG丸ｺﾞｼｯｸM-PRO"/>
                <w:sz w:val="18"/>
                <w:szCs w:val="18"/>
              </w:rPr>
            </w:pPr>
          </w:p>
        </w:tc>
        <w:tc>
          <w:tcPr>
            <w:tcW w:w="340" w:type="dxa"/>
            <w:tcBorders>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361"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r>
      <w:tr w:rsidR="008D6122" w:rsidRPr="00CD7140" w:rsidTr="0047747E">
        <w:tc>
          <w:tcPr>
            <w:tcW w:w="236" w:type="dxa"/>
            <w:tcBorders>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tcBorders>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left w:val="single" w:sz="4" w:space="0" w:color="auto"/>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restart"/>
            <w:tcMar>
              <w:left w:w="28" w:type="dxa"/>
              <w:right w:w="28" w:type="dxa"/>
            </w:tcMar>
            <w:vAlign w:val="center"/>
          </w:tcPr>
          <w:p w:rsidR="008D6122" w:rsidRPr="00CD7140" w:rsidRDefault="008D6122"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パイプサポート</w:t>
            </w:r>
          </w:p>
        </w:tc>
        <w:tc>
          <w:tcPr>
            <w:tcW w:w="340" w:type="dxa"/>
            <w:tcBorders>
              <w:right w:val="single" w:sz="4" w:space="0" w:color="auto"/>
            </w:tcBorders>
            <w:vAlign w:val="center"/>
          </w:tcPr>
          <w:p w:rsidR="008D6122" w:rsidRDefault="008D6122" w:rsidP="008D6122">
            <w:pPr>
              <w:spacing w:line="0" w:lineRule="atLeast"/>
              <w:jc w:val="center"/>
              <w:rPr>
                <w:rFonts w:ascii="HG丸ｺﾞｼｯｸM-PRO" w:eastAsia="HG丸ｺﾞｼｯｸM-PRO"/>
                <w:sz w:val="18"/>
                <w:szCs w:val="18"/>
              </w:rPr>
            </w:pPr>
          </w:p>
        </w:tc>
        <w:tc>
          <w:tcPr>
            <w:tcW w:w="236" w:type="dxa"/>
            <w:tcBorders>
              <w:left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D210A6">
            <w:pPr>
              <w:spacing w:line="0" w:lineRule="atLeast"/>
              <w:jc w:val="distribute"/>
              <w:rPr>
                <w:rFonts w:ascii="HG丸ｺﾞｼｯｸM-PRO" w:eastAsia="HG丸ｺﾞｼｯｸM-PRO"/>
                <w:sz w:val="18"/>
                <w:szCs w:val="18"/>
              </w:rPr>
            </w:pPr>
          </w:p>
        </w:tc>
        <w:tc>
          <w:tcPr>
            <w:tcW w:w="236" w:type="dxa"/>
            <w:tcBorders>
              <w:right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236" w:type="dxa"/>
            <w:tcBorders>
              <w:left w:val="single" w:sz="4" w:space="0" w:color="auto"/>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361" w:type="dxa"/>
            <w:vMerge w:val="restart"/>
            <w:vAlign w:val="center"/>
          </w:tcPr>
          <w:p w:rsidR="008D6122" w:rsidRPr="00CD7140" w:rsidRDefault="008D6122" w:rsidP="00D210A6">
            <w:pPr>
              <w:spacing w:line="0" w:lineRule="atLeast"/>
              <w:rPr>
                <w:rFonts w:ascii="HG丸ｺﾞｼｯｸM-PRO" w:eastAsia="HG丸ｺﾞｼｯｸM-PRO"/>
                <w:sz w:val="18"/>
                <w:szCs w:val="18"/>
              </w:rPr>
            </w:pPr>
            <w:r>
              <w:rPr>
                <w:rFonts w:ascii="HG丸ｺﾞｼｯｸM-PRO" w:eastAsia="HG丸ｺﾞｼｯｸM-PRO" w:hint="eastAsia"/>
                <w:sz w:val="18"/>
                <w:szCs w:val="18"/>
              </w:rPr>
              <w:t>ペコサポート</w:t>
            </w:r>
          </w:p>
        </w:tc>
      </w:tr>
      <w:tr w:rsidR="008D6122" w:rsidRPr="00CD7140" w:rsidTr="008D6122">
        <w:tc>
          <w:tcPr>
            <w:tcW w:w="236" w:type="dxa"/>
            <w:tcBorders>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ign w:val="center"/>
          </w:tcPr>
          <w:p w:rsidR="008D6122" w:rsidRPr="00CD7140" w:rsidRDefault="008D6122" w:rsidP="008D6122">
            <w:pPr>
              <w:spacing w:line="0" w:lineRule="atLeast"/>
              <w:rPr>
                <w:rFonts w:ascii="HG丸ｺﾞｼｯｸM-PRO" w:eastAsia="HG丸ｺﾞｼｯｸM-PRO"/>
                <w:sz w:val="18"/>
                <w:szCs w:val="18"/>
              </w:rPr>
            </w:pPr>
          </w:p>
        </w:tc>
        <w:tc>
          <w:tcPr>
            <w:tcW w:w="340" w:type="dxa"/>
            <w:tcBorders>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361"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r>
      <w:tr w:rsidR="008D6122" w:rsidRPr="00CD7140" w:rsidTr="008D6122">
        <w:tc>
          <w:tcPr>
            <w:tcW w:w="236" w:type="dxa"/>
            <w:tcBorders>
              <w:left w:val="single" w:sz="4" w:space="0" w:color="auto"/>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restart"/>
            <w:vAlign w:val="center"/>
          </w:tcPr>
          <w:p w:rsidR="008D6122" w:rsidRPr="00CD7140" w:rsidRDefault="008D6122" w:rsidP="008D6122">
            <w:pPr>
              <w:spacing w:line="0" w:lineRule="atLeast"/>
              <w:jc w:val="distribute"/>
              <w:rPr>
                <w:rFonts w:ascii="HG丸ｺﾞｼｯｸM-PRO" w:eastAsia="HG丸ｺﾞｼｯｸM-PRO"/>
                <w:sz w:val="18"/>
                <w:szCs w:val="18"/>
              </w:rPr>
            </w:pPr>
            <w:r>
              <w:rPr>
                <w:rFonts w:ascii="HG丸ｺﾞｼｯｸM-PRO" w:eastAsia="HG丸ｺﾞｼｯｸM-PRO" w:hint="eastAsia"/>
                <w:sz w:val="18"/>
                <w:szCs w:val="18"/>
              </w:rPr>
              <w:t>枠組式</w:t>
            </w:r>
          </w:p>
        </w:tc>
        <w:tc>
          <w:tcPr>
            <w:tcW w:w="236" w:type="dxa"/>
            <w:tcBorders>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restart"/>
            <w:vAlign w:val="center"/>
          </w:tcPr>
          <w:p w:rsidR="008D6122" w:rsidRPr="00CD7140" w:rsidRDefault="008D6122"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鋼管枠</w:t>
            </w:r>
          </w:p>
        </w:tc>
        <w:tc>
          <w:tcPr>
            <w:tcW w:w="340" w:type="dxa"/>
            <w:tcBorders>
              <w:right w:val="single" w:sz="4" w:space="0" w:color="auto"/>
            </w:tcBorders>
            <w:vAlign w:val="center"/>
          </w:tcPr>
          <w:p w:rsidR="008D6122" w:rsidRDefault="008D6122" w:rsidP="008D6122">
            <w:pPr>
              <w:spacing w:line="0" w:lineRule="atLeast"/>
              <w:jc w:val="center"/>
              <w:rPr>
                <w:rFonts w:ascii="HG丸ｺﾞｼｯｸM-PRO" w:eastAsia="HG丸ｺﾞｼｯｸM-PRO"/>
                <w:sz w:val="18"/>
                <w:szCs w:val="18"/>
              </w:rPr>
            </w:pPr>
          </w:p>
        </w:tc>
        <w:tc>
          <w:tcPr>
            <w:tcW w:w="236" w:type="dxa"/>
            <w:tcBorders>
              <w:left w:val="single" w:sz="4" w:space="0" w:color="auto"/>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134" w:type="dxa"/>
            <w:vMerge w:val="restart"/>
            <w:vAlign w:val="center"/>
          </w:tcPr>
          <w:p w:rsidR="008D6122" w:rsidRPr="00CD7140" w:rsidRDefault="008D6122" w:rsidP="00D210A6">
            <w:pPr>
              <w:spacing w:line="0" w:lineRule="atLeast"/>
              <w:jc w:val="distribute"/>
              <w:rPr>
                <w:rFonts w:ascii="HG丸ｺﾞｼｯｸM-PRO" w:eastAsia="HG丸ｺﾞｼｯｸM-PRO"/>
                <w:sz w:val="18"/>
                <w:szCs w:val="18"/>
              </w:rPr>
            </w:pPr>
            <w:r>
              <w:rPr>
                <w:rFonts w:ascii="HG丸ｺﾞｼｯｸM-PRO" w:eastAsia="HG丸ｺﾞｼｯｸM-PRO" w:hint="eastAsia"/>
                <w:sz w:val="18"/>
                <w:szCs w:val="18"/>
              </w:rPr>
              <w:t>梁式</w:t>
            </w:r>
          </w:p>
        </w:tc>
        <w:tc>
          <w:tcPr>
            <w:tcW w:w="236" w:type="dxa"/>
            <w:tcBorders>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236" w:type="dxa"/>
            <w:tcBorders>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361" w:type="dxa"/>
            <w:vMerge w:val="restart"/>
            <w:vAlign w:val="center"/>
          </w:tcPr>
          <w:p w:rsidR="008D6122" w:rsidRPr="00CD7140" w:rsidRDefault="008D6122" w:rsidP="00D210A6">
            <w:pPr>
              <w:spacing w:line="0" w:lineRule="atLeast"/>
              <w:rPr>
                <w:rFonts w:ascii="HG丸ｺﾞｼｯｸM-PRO" w:eastAsia="HG丸ｺﾞｼｯｸM-PRO"/>
                <w:sz w:val="18"/>
                <w:szCs w:val="18"/>
              </w:rPr>
            </w:pPr>
            <w:r>
              <w:rPr>
                <w:rFonts w:ascii="HG丸ｺﾞｼｯｸM-PRO" w:eastAsia="HG丸ｺﾞｼｯｸM-PRO" w:hint="eastAsia"/>
                <w:sz w:val="18"/>
                <w:szCs w:val="18"/>
              </w:rPr>
              <w:t>ペコビーム</w:t>
            </w:r>
          </w:p>
        </w:tc>
      </w:tr>
      <w:tr w:rsidR="008D6122" w:rsidRPr="00CD7140" w:rsidTr="008D6122">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tcBorders>
              <w:top w:val="single" w:sz="4" w:space="0" w:color="auto"/>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ign w:val="center"/>
          </w:tcPr>
          <w:p w:rsidR="008D6122" w:rsidRPr="00CD7140" w:rsidRDefault="008D6122" w:rsidP="008D6122">
            <w:pPr>
              <w:spacing w:line="0" w:lineRule="atLeast"/>
              <w:rPr>
                <w:rFonts w:ascii="HG丸ｺﾞｼｯｸM-PRO" w:eastAsia="HG丸ｺﾞｼｯｸM-PRO"/>
                <w:sz w:val="18"/>
                <w:szCs w:val="18"/>
              </w:rPr>
            </w:pPr>
          </w:p>
        </w:tc>
        <w:tc>
          <w:tcPr>
            <w:tcW w:w="340"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lef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361"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r>
      <w:tr w:rsidR="008D6122" w:rsidRPr="00CD7140" w:rsidTr="008D6122">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tcBorders>
              <w:right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left w:val="single" w:sz="4" w:space="0" w:color="auto"/>
              <w:bottom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restart"/>
            <w:vAlign w:val="center"/>
          </w:tcPr>
          <w:p w:rsidR="008D6122" w:rsidRPr="00CD7140" w:rsidRDefault="008D6122"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三角枠</w:t>
            </w:r>
          </w:p>
        </w:tc>
        <w:tc>
          <w:tcPr>
            <w:tcW w:w="340" w:type="dxa"/>
            <w:vAlign w:val="center"/>
          </w:tcPr>
          <w:p w:rsidR="008D6122" w:rsidRDefault="008D6122" w:rsidP="008D6122">
            <w:pPr>
              <w:spacing w:line="0" w:lineRule="atLeast"/>
              <w:jc w:val="center"/>
              <w:rPr>
                <w:rFonts w:ascii="HG丸ｺﾞｼｯｸM-PRO" w:eastAsia="HG丸ｺﾞｼｯｸM-PRO"/>
                <w:sz w:val="18"/>
                <w:szCs w:val="18"/>
              </w:rPr>
            </w:pPr>
          </w:p>
        </w:tc>
        <w:tc>
          <w:tcPr>
            <w:tcW w:w="236" w:type="dxa"/>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236" w:type="dxa"/>
            <w:tcBorders>
              <w:right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236" w:type="dxa"/>
            <w:tcBorders>
              <w:left w:val="single" w:sz="4" w:space="0" w:color="auto"/>
              <w:bottom w:val="single" w:sz="4" w:space="0" w:color="auto"/>
            </w:tcBorders>
            <w:vAlign w:val="center"/>
          </w:tcPr>
          <w:p w:rsidR="008D6122" w:rsidRPr="00CD7140" w:rsidRDefault="008D6122" w:rsidP="00D210A6">
            <w:pPr>
              <w:spacing w:line="0" w:lineRule="atLeast"/>
              <w:jc w:val="center"/>
              <w:rPr>
                <w:rFonts w:ascii="HG丸ｺﾞｼｯｸM-PRO" w:eastAsia="HG丸ｺﾞｼｯｸM-PRO"/>
                <w:sz w:val="18"/>
                <w:szCs w:val="18"/>
              </w:rPr>
            </w:pPr>
          </w:p>
        </w:tc>
        <w:tc>
          <w:tcPr>
            <w:tcW w:w="1361" w:type="dxa"/>
            <w:vMerge w:val="restart"/>
            <w:vAlign w:val="center"/>
          </w:tcPr>
          <w:p w:rsidR="008D6122" w:rsidRPr="00CD7140" w:rsidRDefault="008D6122" w:rsidP="00D210A6">
            <w:pPr>
              <w:spacing w:line="0" w:lineRule="atLeast"/>
              <w:rPr>
                <w:rFonts w:ascii="HG丸ｺﾞｼｯｸM-PRO" w:eastAsia="HG丸ｺﾞｼｯｸM-PRO"/>
                <w:sz w:val="18"/>
                <w:szCs w:val="18"/>
              </w:rPr>
            </w:pPr>
            <w:r>
              <w:rPr>
                <w:rFonts w:ascii="HG丸ｺﾞｼｯｸM-PRO" w:eastAsia="HG丸ｺﾞｼｯｸM-PRO" w:hint="eastAsia"/>
                <w:sz w:val="18"/>
                <w:szCs w:val="18"/>
              </w:rPr>
              <w:t>ペコガーター</w:t>
            </w:r>
          </w:p>
        </w:tc>
      </w:tr>
      <w:tr w:rsidR="008D6122" w:rsidRPr="00CD7140" w:rsidTr="008D6122">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distribute"/>
              <w:rPr>
                <w:rFonts w:ascii="HG丸ｺﾞｼｯｸM-PRO" w:eastAsia="HG丸ｺﾞｼｯｸM-PRO"/>
                <w:sz w:val="18"/>
                <w:szCs w:val="18"/>
              </w:rPr>
            </w:pPr>
          </w:p>
        </w:tc>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418" w:type="dxa"/>
            <w:vMerge/>
            <w:vAlign w:val="center"/>
          </w:tcPr>
          <w:p w:rsidR="008D6122" w:rsidRPr="00CD7140" w:rsidRDefault="008D6122" w:rsidP="008D6122">
            <w:pPr>
              <w:spacing w:line="0" w:lineRule="atLeast"/>
              <w:rPr>
                <w:rFonts w:ascii="HG丸ｺﾞｼｯｸM-PRO" w:eastAsia="HG丸ｺﾞｼｯｸM-PRO"/>
                <w:sz w:val="18"/>
                <w:szCs w:val="18"/>
              </w:rPr>
            </w:pPr>
          </w:p>
        </w:tc>
        <w:tc>
          <w:tcPr>
            <w:tcW w:w="340"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134"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236" w:type="dxa"/>
            <w:tcBorders>
              <w:top w:val="single" w:sz="4" w:space="0" w:color="auto"/>
            </w:tcBorders>
            <w:vAlign w:val="center"/>
          </w:tcPr>
          <w:p w:rsidR="008D6122" w:rsidRPr="00CD7140" w:rsidRDefault="008D6122" w:rsidP="008D6122">
            <w:pPr>
              <w:spacing w:line="0" w:lineRule="atLeast"/>
              <w:jc w:val="center"/>
              <w:rPr>
                <w:rFonts w:ascii="HG丸ｺﾞｼｯｸM-PRO" w:eastAsia="HG丸ｺﾞｼｯｸM-PRO"/>
                <w:sz w:val="18"/>
                <w:szCs w:val="18"/>
              </w:rPr>
            </w:pPr>
          </w:p>
        </w:tc>
        <w:tc>
          <w:tcPr>
            <w:tcW w:w="1361" w:type="dxa"/>
            <w:vMerge/>
            <w:vAlign w:val="center"/>
          </w:tcPr>
          <w:p w:rsidR="008D6122" w:rsidRPr="00CD7140" w:rsidRDefault="008D6122" w:rsidP="008D6122">
            <w:pPr>
              <w:spacing w:line="0" w:lineRule="atLeast"/>
              <w:jc w:val="center"/>
              <w:rPr>
                <w:rFonts w:ascii="HG丸ｺﾞｼｯｸM-PRO" w:eastAsia="HG丸ｺﾞｼｯｸM-PRO"/>
                <w:sz w:val="18"/>
                <w:szCs w:val="18"/>
              </w:rPr>
            </w:pPr>
          </w:p>
        </w:tc>
      </w:tr>
    </w:tbl>
    <w:p w:rsidR="00EE649E" w:rsidRPr="00EE649E" w:rsidRDefault="00EE649E" w:rsidP="00EE649E">
      <w:pPr>
        <w:ind w:leftChars="200" w:left="420"/>
        <w:jc w:val="left"/>
        <w:rPr>
          <w:rFonts w:ascii="HG丸ｺﾞｼｯｸM-PRO" w:eastAsia="HG丸ｺﾞｼｯｸM-PRO"/>
        </w:rPr>
      </w:pPr>
      <w:r w:rsidRPr="00EE649E">
        <w:rPr>
          <w:rFonts w:ascii="HG丸ｺﾞｼｯｸM-PRO" w:eastAsia="HG丸ｺﾞｼｯｸM-PRO" w:hint="eastAsia"/>
        </w:rPr>
        <w:t>支柱式、枠組式、組立鋼柱式については、支柱の高さが3.5ｍ以上であれば届出が必要。はり式だけならば届出は不要。なお、3.5ｍ未満でも組立図は必要。</w:t>
      </w:r>
    </w:p>
    <w:p w:rsidR="002E0A29" w:rsidRDefault="002E0A29">
      <w:pPr>
        <w:rPr>
          <w:rFonts w:ascii="HG丸ｺﾞｼｯｸM-PRO" w:eastAsia="HG丸ｺﾞｼｯｸM-PRO"/>
        </w:rPr>
      </w:pPr>
    </w:p>
    <w:p w:rsidR="00EE649E" w:rsidRDefault="00EE649E">
      <w:pPr>
        <w:rPr>
          <w:rFonts w:ascii="HG丸ｺﾞｼｯｸM-PRO" w:eastAsia="HG丸ｺﾞｼｯｸM-PRO"/>
        </w:rPr>
      </w:pPr>
      <w:r>
        <w:rPr>
          <w:rFonts w:ascii="HG丸ｺﾞｼｯｸM-PRO" w:eastAsia="HG丸ｺﾞｼｯｸM-PRO" w:hint="eastAsia"/>
        </w:rPr>
        <w:t>２．届出に必要な書類</w:t>
      </w:r>
      <w:r w:rsidR="007310DB">
        <w:rPr>
          <w:rFonts w:ascii="HG丸ｺﾞｼｯｸM-PRO" w:eastAsia="HG丸ｺﾞｼｯｸM-PRO" w:hint="eastAsia"/>
        </w:rPr>
        <w:t>（正副2部）</w:t>
      </w:r>
    </w:p>
    <w:p w:rsidR="00EE649E" w:rsidRDefault="00EE649E" w:rsidP="00EE649E">
      <w:pPr>
        <w:ind w:leftChars="150" w:left="315"/>
        <w:jc w:val="left"/>
        <w:rPr>
          <w:rFonts w:ascii="HG丸ｺﾞｼｯｸM-PRO" w:eastAsia="HG丸ｺﾞｼｯｸM-PRO"/>
        </w:rPr>
      </w:pPr>
      <w:r w:rsidRPr="00AD451E">
        <w:rPr>
          <w:rFonts w:ascii="HG丸ｺﾞｼｯｸM-PRO" w:eastAsia="HG丸ｺﾞｼｯｸM-PRO" w:hint="eastAsia"/>
        </w:rPr>
        <w:t>イ</w:t>
      </w:r>
      <w:r>
        <w:rPr>
          <w:rFonts w:ascii="HG丸ｺﾞｼｯｸM-PRO" w:eastAsia="HG丸ｺﾞｼｯｸM-PRO" w:hint="eastAsia"/>
        </w:rPr>
        <w:t xml:space="preserve">　目次</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85"/>
        <w:gridCol w:w="3851"/>
      </w:tblGrid>
      <w:tr w:rsidR="007310DB" w:rsidRPr="00EE649E" w:rsidTr="00C20D94">
        <w:trPr>
          <w:trHeight w:val="340"/>
        </w:trPr>
        <w:tc>
          <w:tcPr>
            <w:tcW w:w="484" w:type="dxa"/>
            <w:vAlign w:val="center"/>
          </w:tcPr>
          <w:p w:rsidR="007310DB" w:rsidRPr="00EE649E" w:rsidRDefault="007310DB" w:rsidP="008D6122">
            <w:pPr>
              <w:spacing w:line="0" w:lineRule="atLeast"/>
              <w:jc w:val="right"/>
              <w:rPr>
                <w:rFonts w:ascii="HG丸ｺﾞｼｯｸM-PRO" w:eastAsia="HG丸ｺﾞｼｯｸM-PRO"/>
                <w:sz w:val="18"/>
                <w:szCs w:val="18"/>
              </w:rPr>
            </w:pPr>
          </w:p>
        </w:tc>
        <w:tc>
          <w:tcPr>
            <w:tcW w:w="2485" w:type="dxa"/>
            <w:vAlign w:val="center"/>
          </w:tcPr>
          <w:p w:rsidR="007310DB" w:rsidRPr="00EE649E" w:rsidRDefault="00A1646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届出用紙</w:t>
            </w:r>
          </w:p>
        </w:tc>
        <w:tc>
          <w:tcPr>
            <w:tcW w:w="3851" w:type="dxa"/>
            <w:vAlign w:val="center"/>
          </w:tcPr>
          <w:p w:rsidR="007310DB" w:rsidRPr="00EE649E"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社印を押印する鑑</w:t>
            </w:r>
          </w:p>
        </w:tc>
      </w:tr>
      <w:tr w:rsidR="007310DB" w:rsidRPr="00EE649E" w:rsidTr="00C20D94">
        <w:trPr>
          <w:trHeight w:val="340"/>
        </w:trPr>
        <w:tc>
          <w:tcPr>
            <w:tcW w:w="484" w:type="dxa"/>
            <w:vAlign w:val="center"/>
          </w:tcPr>
          <w:p w:rsidR="007310DB" w:rsidRPr="00EE649E" w:rsidRDefault="007310DB" w:rsidP="008D6122">
            <w:pPr>
              <w:spacing w:line="0" w:lineRule="atLeast"/>
              <w:jc w:val="right"/>
              <w:rPr>
                <w:rFonts w:ascii="HG丸ｺﾞｼｯｸM-PRO" w:eastAsia="HG丸ｺﾞｼｯｸM-PRO"/>
                <w:sz w:val="18"/>
                <w:szCs w:val="18"/>
              </w:rPr>
            </w:pPr>
          </w:p>
        </w:tc>
        <w:tc>
          <w:tcPr>
            <w:tcW w:w="2485"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目次</w:t>
            </w:r>
          </w:p>
        </w:tc>
        <w:tc>
          <w:tcPr>
            <w:tcW w:w="3851"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この目次を参考に作成する。</w:t>
            </w:r>
          </w:p>
        </w:tc>
      </w:tr>
      <w:tr w:rsidR="007310DB" w:rsidRPr="00EE649E" w:rsidTr="00C20D94">
        <w:trPr>
          <w:trHeight w:val="340"/>
        </w:trPr>
        <w:tc>
          <w:tcPr>
            <w:tcW w:w="484" w:type="dxa"/>
            <w:vAlign w:val="center"/>
          </w:tcPr>
          <w:p w:rsidR="007310DB" w:rsidRPr="00EE649E" w:rsidRDefault="007310DB" w:rsidP="008D6122">
            <w:pPr>
              <w:spacing w:line="0" w:lineRule="atLeast"/>
              <w:jc w:val="right"/>
              <w:rPr>
                <w:rFonts w:ascii="HG丸ｺﾞｼｯｸM-PRO" w:eastAsia="HG丸ｺﾞｼｯｸM-PRO"/>
                <w:sz w:val="18"/>
                <w:szCs w:val="18"/>
              </w:rPr>
            </w:pPr>
            <w:r w:rsidRPr="00EE649E">
              <w:rPr>
                <w:rFonts w:ascii="HG丸ｺﾞｼｯｸM-PRO" w:eastAsia="HG丸ｺﾞｼｯｸM-PRO" w:hint="eastAsia"/>
                <w:sz w:val="18"/>
                <w:szCs w:val="18"/>
              </w:rPr>
              <w:t>１</w:t>
            </w:r>
          </w:p>
        </w:tc>
        <w:tc>
          <w:tcPr>
            <w:tcW w:w="2485"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案内図</w:t>
            </w:r>
          </w:p>
        </w:tc>
        <w:tc>
          <w:tcPr>
            <w:tcW w:w="3851" w:type="dxa"/>
            <w:vAlign w:val="center"/>
          </w:tcPr>
          <w:p w:rsidR="007310DB" w:rsidRPr="00EE649E" w:rsidRDefault="007310DB" w:rsidP="008D6122">
            <w:pPr>
              <w:spacing w:line="0" w:lineRule="atLeast"/>
              <w:rPr>
                <w:rFonts w:ascii="HG丸ｺﾞｼｯｸM-PRO" w:eastAsia="HG丸ｺﾞｼｯｸM-PRO"/>
                <w:sz w:val="18"/>
                <w:szCs w:val="18"/>
              </w:rPr>
            </w:pPr>
          </w:p>
        </w:tc>
      </w:tr>
      <w:tr w:rsidR="007310DB" w:rsidRPr="00EE649E" w:rsidTr="00C20D94">
        <w:trPr>
          <w:trHeight w:val="340"/>
        </w:trPr>
        <w:tc>
          <w:tcPr>
            <w:tcW w:w="484" w:type="dxa"/>
            <w:vAlign w:val="center"/>
          </w:tcPr>
          <w:p w:rsidR="007310DB" w:rsidRPr="00EE649E" w:rsidRDefault="007310DB" w:rsidP="008D6122">
            <w:pPr>
              <w:spacing w:line="0" w:lineRule="atLeast"/>
              <w:jc w:val="right"/>
              <w:rPr>
                <w:rFonts w:ascii="HG丸ｺﾞｼｯｸM-PRO" w:eastAsia="HG丸ｺﾞｼｯｸM-PRO"/>
                <w:sz w:val="18"/>
                <w:szCs w:val="18"/>
              </w:rPr>
            </w:pPr>
            <w:r w:rsidRPr="00EE649E">
              <w:rPr>
                <w:rFonts w:ascii="HG丸ｺﾞｼｯｸM-PRO" w:eastAsia="HG丸ｺﾞｼｯｸM-PRO" w:hint="eastAsia"/>
                <w:sz w:val="18"/>
                <w:szCs w:val="18"/>
              </w:rPr>
              <w:t>２</w:t>
            </w:r>
          </w:p>
        </w:tc>
        <w:tc>
          <w:tcPr>
            <w:tcW w:w="2485" w:type="dxa"/>
            <w:vAlign w:val="center"/>
          </w:tcPr>
          <w:p w:rsidR="007310DB" w:rsidRPr="00EE649E"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計画届摘要書</w:t>
            </w:r>
          </w:p>
        </w:tc>
        <w:tc>
          <w:tcPr>
            <w:tcW w:w="3851" w:type="dxa"/>
            <w:vAlign w:val="center"/>
          </w:tcPr>
          <w:p w:rsidR="007310DB" w:rsidRPr="00EE649E"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A－３で２枚</w:t>
            </w:r>
            <w:r w:rsidR="001752F4">
              <w:rPr>
                <w:rFonts w:ascii="HG丸ｺﾞｼｯｸM-PRO" w:eastAsia="HG丸ｺﾞｼｯｸM-PRO" w:hint="eastAsia"/>
                <w:sz w:val="18"/>
                <w:szCs w:val="18"/>
              </w:rPr>
              <w:t>（北野様式）</w:t>
            </w:r>
          </w:p>
        </w:tc>
      </w:tr>
      <w:tr w:rsidR="007310DB" w:rsidRPr="00EE649E" w:rsidTr="00C20D94">
        <w:trPr>
          <w:trHeight w:val="340"/>
        </w:trPr>
        <w:tc>
          <w:tcPr>
            <w:tcW w:w="484" w:type="dxa"/>
            <w:vAlign w:val="center"/>
          </w:tcPr>
          <w:p w:rsidR="007310DB"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3</w:t>
            </w:r>
          </w:p>
        </w:tc>
        <w:tc>
          <w:tcPr>
            <w:tcW w:w="2485" w:type="dxa"/>
            <w:vAlign w:val="center"/>
          </w:tcPr>
          <w:p w:rsidR="007310DB"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参画者の経歴書</w:t>
            </w:r>
          </w:p>
        </w:tc>
        <w:tc>
          <w:tcPr>
            <w:tcW w:w="3851" w:type="dxa"/>
            <w:vAlign w:val="center"/>
          </w:tcPr>
          <w:p w:rsidR="007310DB" w:rsidRDefault="005903A5"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通常は工事責任者の経歴書（工務課で作成）</w:t>
            </w:r>
          </w:p>
        </w:tc>
      </w:tr>
      <w:tr w:rsidR="007310DB" w:rsidRPr="00EE649E" w:rsidTr="00C20D94">
        <w:trPr>
          <w:trHeight w:val="340"/>
        </w:trPr>
        <w:tc>
          <w:tcPr>
            <w:tcW w:w="484" w:type="dxa"/>
            <w:vAlign w:val="center"/>
          </w:tcPr>
          <w:p w:rsidR="007310DB"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4</w:t>
            </w:r>
          </w:p>
        </w:tc>
        <w:tc>
          <w:tcPr>
            <w:tcW w:w="2485" w:type="dxa"/>
            <w:vAlign w:val="center"/>
          </w:tcPr>
          <w:p w:rsidR="005E1EDB"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型枠支保工作業主任者の</w:t>
            </w:r>
          </w:p>
          <w:p w:rsidR="007310DB" w:rsidRPr="00EE649E"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資格写し</w:t>
            </w:r>
          </w:p>
        </w:tc>
        <w:tc>
          <w:tcPr>
            <w:tcW w:w="3851" w:type="dxa"/>
            <w:vAlign w:val="center"/>
          </w:tcPr>
          <w:p w:rsidR="005E1EDB" w:rsidRDefault="007310D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正副２名（足場を支保工とする場合は</w:t>
            </w:r>
          </w:p>
          <w:p w:rsidR="007310DB" w:rsidRPr="00EE649E" w:rsidRDefault="007310DB" w:rsidP="005E1EDB">
            <w:pPr>
              <w:spacing w:line="0" w:lineRule="atLeast"/>
              <w:ind w:firstLineChars="500" w:firstLine="900"/>
              <w:rPr>
                <w:rFonts w:ascii="HG丸ｺﾞｼｯｸM-PRO" w:eastAsia="HG丸ｺﾞｼｯｸM-PRO"/>
                <w:sz w:val="18"/>
                <w:szCs w:val="18"/>
              </w:rPr>
            </w:pPr>
            <w:r>
              <w:rPr>
                <w:rFonts w:ascii="HG丸ｺﾞｼｯｸM-PRO" w:eastAsia="HG丸ｺﾞｼｯｸM-PRO" w:hint="eastAsia"/>
                <w:sz w:val="18"/>
                <w:szCs w:val="18"/>
              </w:rPr>
              <w:t>足場組立等も）</w:t>
            </w:r>
          </w:p>
        </w:tc>
      </w:tr>
      <w:tr w:rsidR="007310DB" w:rsidRPr="00EE649E" w:rsidTr="00C20D94">
        <w:trPr>
          <w:trHeight w:val="340"/>
        </w:trPr>
        <w:tc>
          <w:tcPr>
            <w:tcW w:w="484" w:type="dxa"/>
            <w:vAlign w:val="center"/>
          </w:tcPr>
          <w:p w:rsidR="007310DB"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5</w:t>
            </w:r>
          </w:p>
        </w:tc>
        <w:tc>
          <w:tcPr>
            <w:tcW w:w="2485"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工程表</w:t>
            </w:r>
          </w:p>
        </w:tc>
        <w:tc>
          <w:tcPr>
            <w:tcW w:w="3851" w:type="dxa"/>
            <w:vAlign w:val="center"/>
          </w:tcPr>
          <w:p w:rsidR="007310DB" w:rsidRPr="00EE649E" w:rsidRDefault="00A1646B"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該当部分を蛍光ペン等で分りやすくする。</w:t>
            </w:r>
          </w:p>
        </w:tc>
      </w:tr>
      <w:tr w:rsidR="007310DB" w:rsidRPr="00EE649E" w:rsidTr="00C20D94">
        <w:trPr>
          <w:trHeight w:val="340"/>
        </w:trPr>
        <w:tc>
          <w:tcPr>
            <w:tcW w:w="484" w:type="dxa"/>
            <w:vAlign w:val="center"/>
          </w:tcPr>
          <w:p w:rsidR="007310DB"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6</w:t>
            </w:r>
          </w:p>
        </w:tc>
        <w:tc>
          <w:tcPr>
            <w:tcW w:w="2485"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設計図</w:t>
            </w:r>
          </w:p>
        </w:tc>
        <w:tc>
          <w:tcPr>
            <w:tcW w:w="3851" w:type="dxa"/>
            <w:vAlign w:val="center"/>
          </w:tcPr>
          <w:p w:rsidR="007310DB" w:rsidRPr="00EE649E" w:rsidRDefault="007310DB"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平面図・立面図・断面図</w:t>
            </w:r>
            <w:r w:rsidR="005903A5">
              <w:rPr>
                <w:rFonts w:ascii="HG丸ｺﾞｼｯｸM-PRO" w:eastAsia="HG丸ｺﾞｼｯｸM-PRO" w:hint="eastAsia"/>
                <w:sz w:val="18"/>
                <w:szCs w:val="18"/>
              </w:rPr>
              <w:t>（建物の概要と該当箇所が分る図面）</w:t>
            </w:r>
          </w:p>
        </w:tc>
      </w:tr>
      <w:tr w:rsidR="005903A5" w:rsidRPr="00EE649E" w:rsidTr="00C20D94">
        <w:trPr>
          <w:trHeight w:val="340"/>
        </w:trPr>
        <w:tc>
          <w:tcPr>
            <w:tcW w:w="484" w:type="dxa"/>
            <w:vAlign w:val="center"/>
          </w:tcPr>
          <w:p w:rsidR="005903A5"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7</w:t>
            </w:r>
          </w:p>
        </w:tc>
        <w:tc>
          <w:tcPr>
            <w:tcW w:w="2485" w:type="dxa"/>
            <w:vAlign w:val="center"/>
          </w:tcPr>
          <w:p w:rsidR="005903A5" w:rsidRPr="00EE649E" w:rsidRDefault="005903A5"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総合仮設計画図</w:t>
            </w:r>
          </w:p>
        </w:tc>
        <w:tc>
          <w:tcPr>
            <w:tcW w:w="3851" w:type="dxa"/>
            <w:vAlign w:val="center"/>
          </w:tcPr>
          <w:p w:rsidR="005903A5" w:rsidRPr="00EE649E" w:rsidRDefault="005903A5"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施工会議に提出する図面</w:t>
            </w:r>
          </w:p>
        </w:tc>
      </w:tr>
      <w:tr w:rsidR="005903A5" w:rsidRPr="00EE649E" w:rsidTr="00C20D94">
        <w:trPr>
          <w:trHeight w:val="340"/>
        </w:trPr>
        <w:tc>
          <w:tcPr>
            <w:tcW w:w="484" w:type="dxa"/>
            <w:vAlign w:val="center"/>
          </w:tcPr>
          <w:p w:rsidR="005903A5"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8</w:t>
            </w:r>
          </w:p>
        </w:tc>
        <w:tc>
          <w:tcPr>
            <w:tcW w:w="2485"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型枠支保工計画図</w:t>
            </w:r>
            <w:r>
              <w:rPr>
                <w:rFonts w:ascii="HG丸ｺﾞｼｯｸM-PRO" w:eastAsia="HG丸ｺﾞｼｯｸM-PRO" w:hint="eastAsia"/>
                <w:sz w:val="18"/>
                <w:szCs w:val="18"/>
              </w:rPr>
              <w:t>（施工図）</w:t>
            </w:r>
          </w:p>
        </w:tc>
        <w:tc>
          <w:tcPr>
            <w:tcW w:w="3851"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概要図・配置図・組立図・部分詳細図</w:t>
            </w:r>
          </w:p>
        </w:tc>
      </w:tr>
      <w:tr w:rsidR="005903A5" w:rsidRPr="00EE649E" w:rsidTr="00C20D94">
        <w:trPr>
          <w:trHeight w:val="340"/>
        </w:trPr>
        <w:tc>
          <w:tcPr>
            <w:tcW w:w="484" w:type="dxa"/>
            <w:vAlign w:val="center"/>
          </w:tcPr>
          <w:p w:rsidR="005903A5"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9</w:t>
            </w:r>
          </w:p>
        </w:tc>
        <w:tc>
          <w:tcPr>
            <w:tcW w:w="2485"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計算書</w:t>
            </w:r>
          </w:p>
        </w:tc>
        <w:tc>
          <w:tcPr>
            <w:tcW w:w="3851"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水平力を忘れずに記載する。</w:t>
            </w:r>
          </w:p>
        </w:tc>
      </w:tr>
      <w:tr w:rsidR="005903A5" w:rsidRPr="00EE649E" w:rsidTr="00C20D94">
        <w:trPr>
          <w:trHeight w:val="340"/>
        </w:trPr>
        <w:tc>
          <w:tcPr>
            <w:tcW w:w="484" w:type="dxa"/>
            <w:vAlign w:val="center"/>
          </w:tcPr>
          <w:p w:rsidR="005903A5" w:rsidRPr="00EE649E" w:rsidRDefault="005903A5" w:rsidP="008D6122">
            <w:pPr>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10</w:t>
            </w:r>
          </w:p>
        </w:tc>
        <w:tc>
          <w:tcPr>
            <w:tcW w:w="2485"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使用部材のカタログ</w:t>
            </w:r>
          </w:p>
        </w:tc>
        <w:tc>
          <w:tcPr>
            <w:tcW w:w="3851" w:type="dxa"/>
            <w:vAlign w:val="center"/>
          </w:tcPr>
          <w:p w:rsidR="005903A5" w:rsidRPr="00EE649E" w:rsidRDefault="005903A5" w:rsidP="008D6122">
            <w:pPr>
              <w:spacing w:line="0" w:lineRule="atLeast"/>
              <w:rPr>
                <w:rFonts w:ascii="HG丸ｺﾞｼｯｸM-PRO" w:eastAsia="HG丸ｺﾞｼｯｸM-PRO"/>
                <w:sz w:val="18"/>
                <w:szCs w:val="18"/>
              </w:rPr>
            </w:pPr>
            <w:r w:rsidRPr="00EE649E">
              <w:rPr>
                <w:rFonts w:ascii="HG丸ｺﾞｼｯｸM-PRO" w:eastAsia="HG丸ｺﾞｼｯｸM-PRO" w:hint="eastAsia"/>
                <w:sz w:val="18"/>
                <w:szCs w:val="18"/>
              </w:rPr>
              <w:t>メーカーから取り寄せて番号を付ける。</w:t>
            </w:r>
          </w:p>
        </w:tc>
      </w:tr>
      <w:tr w:rsidR="005903A5" w:rsidRPr="00EE649E" w:rsidTr="00C20D94">
        <w:trPr>
          <w:trHeight w:val="340"/>
        </w:trPr>
        <w:tc>
          <w:tcPr>
            <w:tcW w:w="484" w:type="dxa"/>
            <w:vAlign w:val="center"/>
          </w:tcPr>
          <w:p w:rsidR="005903A5" w:rsidRDefault="005903A5" w:rsidP="008D6122">
            <w:pPr>
              <w:spacing w:line="0" w:lineRule="atLeast"/>
              <w:jc w:val="right"/>
              <w:rPr>
                <w:rFonts w:ascii="HG丸ｺﾞｼｯｸM-PRO" w:eastAsia="HG丸ｺﾞｼｯｸM-PRO"/>
                <w:sz w:val="18"/>
                <w:szCs w:val="18"/>
              </w:rPr>
            </w:pPr>
          </w:p>
        </w:tc>
        <w:tc>
          <w:tcPr>
            <w:tcW w:w="2485" w:type="dxa"/>
            <w:vAlign w:val="center"/>
          </w:tcPr>
          <w:p w:rsidR="005903A5" w:rsidRPr="00EE649E" w:rsidRDefault="005903A5" w:rsidP="008D6122">
            <w:pPr>
              <w:spacing w:line="0" w:lineRule="atLeast"/>
              <w:rPr>
                <w:rFonts w:ascii="HG丸ｺﾞｼｯｸM-PRO" w:eastAsia="HG丸ｺﾞｼｯｸM-PRO"/>
                <w:sz w:val="18"/>
                <w:szCs w:val="18"/>
              </w:rPr>
            </w:pPr>
            <w:r>
              <w:rPr>
                <w:rFonts w:ascii="HG丸ｺﾞｼｯｸM-PRO" w:eastAsia="HG丸ｺﾞｼｯｸM-PRO" w:hint="eastAsia"/>
                <w:sz w:val="18"/>
                <w:szCs w:val="18"/>
              </w:rPr>
              <w:t>その他必要書類</w:t>
            </w:r>
          </w:p>
        </w:tc>
        <w:tc>
          <w:tcPr>
            <w:tcW w:w="3851" w:type="dxa"/>
            <w:vAlign w:val="center"/>
          </w:tcPr>
          <w:p w:rsidR="005903A5" w:rsidRPr="00EE649E" w:rsidRDefault="005903A5" w:rsidP="008D6122">
            <w:pPr>
              <w:spacing w:line="0" w:lineRule="atLeast"/>
              <w:rPr>
                <w:rFonts w:ascii="HG丸ｺﾞｼｯｸM-PRO" w:eastAsia="HG丸ｺﾞｼｯｸM-PRO"/>
                <w:sz w:val="18"/>
                <w:szCs w:val="18"/>
              </w:rPr>
            </w:pPr>
          </w:p>
        </w:tc>
      </w:tr>
    </w:tbl>
    <w:p w:rsidR="008D6122" w:rsidRDefault="008D6122" w:rsidP="00EE649E">
      <w:pPr>
        <w:jc w:val="left"/>
        <w:rPr>
          <w:rFonts w:ascii="HG丸ｺﾞｼｯｸM-PRO" w:eastAsia="HG丸ｺﾞｼｯｸM-PRO"/>
        </w:rPr>
      </w:pPr>
    </w:p>
    <w:p w:rsidR="008D6122" w:rsidRDefault="008D6122" w:rsidP="00EE649E">
      <w:pPr>
        <w:jc w:val="left"/>
        <w:rPr>
          <w:rFonts w:ascii="HG丸ｺﾞｼｯｸM-PRO" w:eastAsia="HG丸ｺﾞｼｯｸM-PRO"/>
        </w:rPr>
        <w:sectPr w:rsidR="008D6122" w:rsidSect="003A44C0">
          <w:headerReference w:type="default" r:id="rId8"/>
          <w:footerReference w:type="default" r:id="rId9"/>
          <w:pgSz w:w="16838" w:h="11906" w:orient="landscape" w:code="9"/>
          <w:pgMar w:top="1418" w:right="1134" w:bottom="907" w:left="1134" w:header="964" w:footer="454" w:gutter="0"/>
          <w:cols w:num="2" w:space="425"/>
          <w:docGrid w:type="lines" w:linePitch="340"/>
        </w:sectPr>
      </w:pPr>
    </w:p>
    <w:p w:rsidR="00AD451E" w:rsidRDefault="00556BC4" w:rsidP="00556BC4">
      <w:pPr>
        <w:ind w:leftChars="150" w:left="315"/>
        <w:jc w:val="left"/>
        <w:rPr>
          <w:rFonts w:ascii="HG丸ｺﾞｼｯｸM-PRO" w:eastAsia="HG丸ｺﾞｼｯｸM-PRO"/>
        </w:rPr>
      </w:pPr>
      <w:r>
        <w:rPr>
          <w:rFonts w:ascii="HG丸ｺﾞｼｯｸM-PRO" w:eastAsia="HG丸ｺﾞｼｯｸM-PRO" w:hint="eastAsia"/>
        </w:rPr>
        <w:lastRenderedPageBreak/>
        <w:t>ロ　記入要領</w:t>
      </w: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862"/>
        <w:gridCol w:w="4530"/>
      </w:tblGrid>
      <w:tr w:rsidR="00556BC4" w:rsidRPr="002E0A29" w:rsidTr="008F36FA">
        <w:trPr>
          <w:jc w:val="center"/>
        </w:trPr>
        <w:tc>
          <w:tcPr>
            <w:tcW w:w="639" w:type="dxa"/>
            <w:vAlign w:val="center"/>
          </w:tcPr>
          <w:p w:rsidR="00556BC4" w:rsidRPr="002E0A29" w:rsidRDefault="00556BC4"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項目</w:t>
            </w:r>
          </w:p>
        </w:tc>
        <w:tc>
          <w:tcPr>
            <w:tcW w:w="1862" w:type="dxa"/>
            <w:vAlign w:val="center"/>
          </w:tcPr>
          <w:p w:rsidR="008F36FA" w:rsidRDefault="00556BC4"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記載事項及び</w:t>
            </w:r>
          </w:p>
          <w:p w:rsidR="00556BC4" w:rsidRPr="002E0A29" w:rsidRDefault="00556BC4"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添付図面（書面）</w:t>
            </w:r>
          </w:p>
        </w:tc>
        <w:tc>
          <w:tcPr>
            <w:tcW w:w="4530" w:type="dxa"/>
            <w:vAlign w:val="center"/>
          </w:tcPr>
          <w:p w:rsidR="00556BC4" w:rsidRPr="002E0A29" w:rsidRDefault="00556BC4"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記載上の注意事項</w:t>
            </w:r>
          </w:p>
        </w:tc>
      </w:tr>
      <w:tr w:rsidR="00556BC4" w:rsidRPr="002E0A29" w:rsidTr="00830C6A">
        <w:trPr>
          <w:trHeight w:val="1867"/>
          <w:jc w:val="center"/>
        </w:trPr>
        <w:tc>
          <w:tcPr>
            <w:tcW w:w="639" w:type="dxa"/>
            <w:textDirection w:val="tbRlV"/>
            <w:vAlign w:val="center"/>
          </w:tcPr>
          <w:p w:rsidR="00556BC4" w:rsidRPr="002E0A29" w:rsidRDefault="00556BC4" w:rsidP="00A1646B">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届出用紙</w:t>
            </w:r>
          </w:p>
        </w:tc>
        <w:tc>
          <w:tcPr>
            <w:tcW w:w="1862" w:type="dxa"/>
            <w:vAlign w:val="center"/>
          </w:tcPr>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①　計画の概要</w:t>
            </w:r>
          </w:p>
          <w:p w:rsidR="00556BC4" w:rsidRPr="00830C6A" w:rsidRDefault="00556BC4" w:rsidP="00A1646B">
            <w:pPr>
              <w:spacing w:line="0" w:lineRule="atLeast"/>
              <w:rPr>
                <w:rFonts w:ascii="HG丸ｺﾞｼｯｸM-PRO" w:eastAsia="HG丸ｺﾞｼｯｸM-PRO"/>
                <w:sz w:val="16"/>
                <w:szCs w:val="18"/>
              </w:rPr>
            </w:pPr>
          </w:p>
          <w:p w:rsidR="00556BC4" w:rsidRPr="00830C6A" w:rsidRDefault="00556BC4" w:rsidP="00A1646B">
            <w:pPr>
              <w:spacing w:line="0" w:lineRule="atLeast"/>
              <w:rPr>
                <w:rFonts w:ascii="HG丸ｺﾞｼｯｸM-PRO" w:eastAsia="HG丸ｺﾞｼｯｸM-PRO"/>
                <w:sz w:val="16"/>
                <w:szCs w:val="18"/>
              </w:rPr>
            </w:pPr>
          </w:p>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②　工期</w:t>
            </w:r>
          </w:p>
          <w:p w:rsidR="00556BC4" w:rsidRPr="00830C6A" w:rsidRDefault="00556BC4" w:rsidP="00830C6A">
            <w:pPr>
              <w:spacing w:line="0" w:lineRule="atLeast"/>
              <w:ind w:left="192" w:hangingChars="120" w:hanging="192"/>
              <w:rPr>
                <w:rFonts w:ascii="HG丸ｺﾞｼｯｸM-PRO" w:eastAsia="HG丸ｺﾞｼｯｸM-PRO"/>
                <w:sz w:val="16"/>
                <w:szCs w:val="18"/>
              </w:rPr>
            </w:pP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　支保工計画に参画した人の役職・氏名と経歴</w:t>
            </w:r>
          </w:p>
        </w:tc>
        <w:tc>
          <w:tcPr>
            <w:tcW w:w="4530" w:type="dxa"/>
            <w:vAlign w:val="center"/>
          </w:tcPr>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建造物の構造、種類及び高さを記載し、届出対象階の支保工の組立工法の概要を記入するとともに基準階の工法概要も明記する。</w:t>
            </w: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届出対象支保工の組立開始、解体の時期を明らかにする。</w:t>
            </w:r>
          </w:p>
          <w:p w:rsidR="00556BC4" w:rsidRDefault="001752F4" w:rsidP="001752F4">
            <w:pPr>
              <w:spacing w:line="0" w:lineRule="atLeast"/>
              <w:ind w:left="192" w:hangingChars="120" w:hanging="192"/>
              <w:rPr>
                <w:rFonts w:ascii="HG丸ｺﾞｼｯｸM-PRO" w:eastAsia="HG丸ｺﾞｼｯｸM-PRO"/>
                <w:sz w:val="16"/>
                <w:szCs w:val="18"/>
              </w:rPr>
            </w:pPr>
            <w:r>
              <w:rPr>
                <w:rFonts w:ascii="HG丸ｺﾞｼｯｸM-PRO" w:eastAsia="HG丸ｺﾞｼｯｸM-PRO" w:hint="eastAsia"/>
                <w:sz w:val="16"/>
                <w:szCs w:val="18"/>
              </w:rPr>
              <w:t xml:space="preserve">③　</w:t>
            </w:r>
            <w:r w:rsidR="00556BC4" w:rsidRPr="00830C6A">
              <w:rPr>
                <w:rFonts w:ascii="HG丸ｺﾞｼｯｸM-PRO" w:eastAsia="HG丸ｺﾞｼｯｸM-PRO" w:hint="eastAsia"/>
                <w:sz w:val="16"/>
                <w:szCs w:val="18"/>
              </w:rPr>
              <w:t>安衛法第88条第５項に該当する資格を有する人の経歴を簡単に記入するか別に経歴書を添付する。</w:t>
            </w:r>
          </w:p>
          <w:p w:rsidR="00830C6A" w:rsidRPr="00830C6A" w:rsidRDefault="00830C6A" w:rsidP="002A3E99">
            <w:pPr>
              <w:spacing w:line="0" w:lineRule="atLeast"/>
              <w:rPr>
                <w:rFonts w:ascii="HG丸ｺﾞｼｯｸM-PRO" w:eastAsia="HG丸ｺﾞｼｯｸM-PRO"/>
                <w:sz w:val="16"/>
                <w:szCs w:val="18"/>
              </w:rPr>
            </w:pPr>
          </w:p>
        </w:tc>
      </w:tr>
      <w:tr w:rsidR="00556BC4" w:rsidRPr="002E0A29" w:rsidTr="002A3E99">
        <w:trPr>
          <w:cantSplit/>
          <w:trHeight w:val="706"/>
          <w:jc w:val="center"/>
        </w:trPr>
        <w:tc>
          <w:tcPr>
            <w:tcW w:w="639" w:type="dxa"/>
            <w:textDirection w:val="tbRlV"/>
            <w:vAlign w:val="center"/>
          </w:tcPr>
          <w:p w:rsidR="00556BC4" w:rsidRPr="002E0A29" w:rsidRDefault="00556BC4" w:rsidP="00D210A6">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目次</w:t>
            </w:r>
          </w:p>
        </w:tc>
        <w:tc>
          <w:tcPr>
            <w:tcW w:w="1862" w:type="dxa"/>
            <w:vAlign w:val="center"/>
          </w:tcPr>
          <w:p w:rsidR="00556BC4" w:rsidRPr="00830C6A" w:rsidRDefault="00556BC4" w:rsidP="00A1646B">
            <w:pPr>
              <w:spacing w:line="0" w:lineRule="atLeast"/>
              <w:rPr>
                <w:rFonts w:ascii="HG丸ｺﾞｼｯｸM-PRO" w:eastAsia="HG丸ｺﾞｼｯｸM-PRO"/>
                <w:sz w:val="16"/>
                <w:szCs w:val="18"/>
              </w:rPr>
            </w:pPr>
          </w:p>
        </w:tc>
        <w:tc>
          <w:tcPr>
            <w:tcW w:w="4530" w:type="dxa"/>
            <w:vAlign w:val="center"/>
          </w:tcPr>
          <w:p w:rsidR="00556BC4" w:rsidRPr="00830C6A" w:rsidRDefault="00556BC4" w:rsidP="002A3E99">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添付する図面、書面等の綴込順に明記する。各図面、書面等の最初のページにタックシールで目次番号を入れるとわかりやすい。</w:t>
            </w:r>
          </w:p>
        </w:tc>
      </w:tr>
      <w:tr w:rsidR="00556BC4" w:rsidRPr="002E0A29" w:rsidTr="002A3E99">
        <w:trPr>
          <w:cantSplit/>
          <w:trHeight w:val="775"/>
          <w:jc w:val="center"/>
        </w:trPr>
        <w:tc>
          <w:tcPr>
            <w:tcW w:w="639" w:type="dxa"/>
            <w:textDirection w:val="tbRlV"/>
            <w:vAlign w:val="center"/>
          </w:tcPr>
          <w:p w:rsidR="00556BC4" w:rsidRPr="002E0A29" w:rsidRDefault="00556BC4" w:rsidP="00D210A6">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案内図</w:t>
            </w:r>
          </w:p>
        </w:tc>
        <w:tc>
          <w:tcPr>
            <w:tcW w:w="1862" w:type="dxa"/>
            <w:vAlign w:val="center"/>
          </w:tcPr>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地図</w:t>
            </w:r>
          </w:p>
        </w:tc>
        <w:tc>
          <w:tcPr>
            <w:tcW w:w="4530" w:type="dxa"/>
            <w:vAlign w:val="center"/>
          </w:tcPr>
          <w:p w:rsidR="00556BC4" w:rsidRPr="00830C6A" w:rsidRDefault="00556BC4" w:rsidP="002A3E99">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最寄りの交通機関から作業所までの簡単な案内図を添付する。</w:t>
            </w:r>
          </w:p>
        </w:tc>
      </w:tr>
      <w:tr w:rsidR="00556BC4" w:rsidRPr="002E0A29" w:rsidTr="002A3E99">
        <w:trPr>
          <w:cantSplit/>
          <w:trHeight w:val="1415"/>
          <w:jc w:val="center"/>
        </w:trPr>
        <w:tc>
          <w:tcPr>
            <w:tcW w:w="639" w:type="dxa"/>
            <w:textDirection w:val="tbRlV"/>
            <w:vAlign w:val="center"/>
          </w:tcPr>
          <w:p w:rsidR="00556BC4" w:rsidRPr="002E0A29" w:rsidRDefault="00556BC4" w:rsidP="00D210A6">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コンクリート寸法図</w:t>
            </w:r>
          </w:p>
        </w:tc>
        <w:tc>
          <w:tcPr>
            <w:tcW w:w="1862" w:type="dxa"/>
            <w:vAlign w:val="center"/>
          </w:tcPr>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Ｘ軸、Ｙ軸の２方向について組立図を書くこと。</w:t>
            </w: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コンクリート寸法図</w:t>
            </w:r>
          </w:p>
        </w:tc>
        <w:tc>
          <w:tcPr>
            <w:tcW w:w="4530" w:type="dxa"/>
            <w:vAlign w:val="center"/>
          </w:tcPr>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打設しようとするコンクリートの形状が明確に示されていなければならないので、柱、梁、スラブの厚さを明記する。（基準階の位置を示す）</w:t>
            </w: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組立図で柱、梁の寸法、スラブの厚さ等が記入されていれば、添付しなくてもよい。</w:t>
            </w:r>
          </w:p>
        </w:tc>
      </w:tr>
      <w:tr w:rsidR="00556BC4" w:rsidRPr="002E0A29" w:rsidTr="008B6EDF">
        <w:trPr>
          <w:cantSplit/>
          <w:trHeight w:val="3168"/>
          <w:jc w:val="center"/>
        </w:trPr>
        <w:tc>
          <w:tcPr>
            <w:tcW w:w="639" w:type="dxa"/>
            <w:textDirection w:val="tbRlV"/>
            <w:vAlign w:val="center"/>
          </w:tcPr>
          <w:p w:rsidR="00556BC4" w:rsidRPr="002E0A29" w:rsidRDefault="00556BC4" w:rsidP="00D210A6">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組立図及び配置図</w:t>
            </w:r>
          </w:p>
        </w:tc>
        <w:tc>
          <w:tcPr>
            <w:tcW w:w="1862" w:type="dxa"/>
            <w:vAlign w:val="center"/>
          </w:tcPr>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配置図、組立図、詳細図の各種図面には、次のことを具体的に記載すること。</w:t>
            </w:r>
          </w:p>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①　工法区分図</w:t>
            </w:r>
          </w:p>
          <w:p w:rsidR="00556BC4" w:rsidRPr="00830C6A" w:rsidRDefault="00556BC4" w:rsidP="00A1646B">
            <w:pPr>
              <w:spacing w:line="0" w:lineRule="atLeast"/>
              <w:rPr>
                <w:rFonts w:ascii="HG丸ｺﾞｼｯｸM-PRO" w:eastAsia="HG丸ｺﾞｼｯｸM-PRO"/>
                <w:sz w:val="16"/>
                <w:szCs w:val="18"/>
              </w:rPr>
            </w:pPr>
          </w:p>
          <w:p w:rsidR="00556BC4" w:rsidRPr="00830C6A" w:rsidRDefault="00556BC4" w:rsidP="00A1646B">
            <w:pPr>
              <w:spacing w:line="0" w:lineRule="atLeast"/>
              <w:rPr>
                <w:rFonts w:ascii="HG丸ｺﾞｼｯｸM-PRO" w:eastAsia="HG丸ｺﾞｼｯｸM-PRO"/>
                <w:sz w:val="16"/>
                <w:szCs w:val="18"/>
              </w:rPr>
            </w:pPr>
          </w:p>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②　支保工の割付</w:t>
            </w:r>
          </w:p>
          <w:p w:rsidR="00556BC4" w:rsidRPr="00830C6A" w:rsidRDefault="00556BC4" w:rsidP="00A1646B">
            <w:pPr>
              <w:spacing w:line="0" w:lineRule="atLeast"/>
              <w:rPr>
                <w:rFonts w:ascii="HG丸ｺﾞｼｯｸM-PRO" w:eastAsia="HG丸ｺﾞｼｯｸM-PRO"/>
                <w:sz w:val="16"/>
                <w:szCs w:val="18"/>
              </w:rPr>
            </w:pPr>
            <w:r w:rsidRPr="00830C6A">
              <w:rPr>
                <w:rFonts w:ascii="HG丸ｺﾞｼｯｸM-PRO" w:eastAsia="HG丸ｺﾞｼｯｸM-PRO" w:hint="eastAsia"/>
                <w:sz w:val="16"/>
                <w:szCs w:val="18"/>
              </w:rPr>
              <w:t xml:space="preserve">　（受け構台、サポート）</w:t>
            </w:r>
          </w:p>
          <w:p w:rsidR="00556BC4" w:rsidRPr="00830C6A" w:rsidRDefault="00556BC4" w:rsidP="00830C6A">
            <w:pPr>
              <w:spacing w:line="0" w:lineRule="atLeast"/>
              <w:ind w:left="160" w:hangingChars="100" w:hanging="160"/>
              <w:rPr>
                <w:rFonts w:ascii="HG丸ｺﾞｼｯｸM-PRO" w:eastAsia="HG丸ｺﾞｼｯｸM-PRO"/>
                <w:sz w:val="16"/>
                <w:szCs w:val="18"/>
              </w:rPr>
            </w:pPr>
            <w:r w:rsidRPr="00830C6A">
              <w:rPr>
                <w:rFonts w:ascii="HG丸ｺﾞｼｯｸM-PRO" w:eastAsia="HG丸ｺﾞｼｯｸM-PRO" w:hint="eastAsia"/>
                <w:sz w:val="16"/>
                <w:szCs w:val="18"/>
              </w:rPr>
              <w:t>③　大引き、根太の割付</w:t>
            </w:r>
          </w:p>
          <w:p w:rsidR="002A3E99" w:rsidRPr="00830C6A" w:rsidRDefault="002A3E99" w:rsidP="00A1646B">
            <w:pPr>
              <w:spacing w:line="0" w:lineRule="atLeast"/>
              <w:rPr>
                <w:rFonts w:ascii="HG丸ｺﾞｼｯｸM-PRO" w:eastAsia="HG丸ｺﾞｼｯｸM-PRO"/>
                <w:sz w:val="16"/>
                <w:szCs w:val="18"/>
              </w:rPr>
            </w:pPr>
          </w:p>
        </w:tc>
        <w:tc>
          <w:tcPr>
            <w:tcW w:w="4530" w:type="dxa"/>
            <w:vAlign w:val="center"/>
          </w:tcPr>
          <w:p w:rsidR="00556BC4" w:rsidRPr="00830C6A" w:rsidRDefault="00556BC4" w:rsidP="002A3E99">
            <w:pPr>
              <w:spacing w:line="0" w:lineRule="atLeast"/>
              <w:rPr>
                <w:rFonts w:ascii="HG丸ｺﾞｼｯｸM-PRO" w:eastAsia="HG丸ｺﾞｼｯｸM-PRO"/>
                <w:sz w:val="16"/>
                <w:szCs w:val="18"/>
              </w:rPr>
            </w:pPr>
          </w:p>
          <w:p w:rsidR="002A3E99" w:rsidRPr="00830C6A" w:rsidRDefault="002A3E99" w:rsidP="002A3E99">
            <w:pPr>
              <w:spacing w:line="0" w:lineRule="atLeast"/>
              <w:rPr>
                <w:rFonts w:ascii="HG丸ｺﾞｼｯｸM-PRO" w:eastAsia="HG丸ｺﾞｼｯｸM-PRO"/>
                <w:sz w:val="16"/>
                <w:szCs w:val="18"/>
              </w:rPr>
            </w:pPr>
          </w:p>
          <w:p w:rsidR="00556BC4" w:rsidRPr="00830C6A" w:rsidRDefault="00556BC4" w:rsidP="002A3E99">
            <w:pPr>
              <w:spacing w:line="0" w:lineRule="atLeast"/>
              <w:rPr>
                <w:rFonts w:ascii="HG丸ｺﾞｼｯｸM-PRO" w:eastAsia="HG丸ｺﾞｼｯｸM-PRO"/>
                <w:sz w:val="16"/>
                <w:szCs w:val="18"/>
              </w:rPr>
            </w:pPr>
          </w:p>
          <w:p w:rsidR="00556BC4" w:rsidRPr="00830C6A" w:rsidRDefault="00556BC4" w:rsidP="002A3E99">
            <w:pPr>
              <w:spacing w:line="0" w:lineRule="atLeast"/>
              <w:rPr>
                <w:rFonts w:ascii="HG丸ｺﾞｼｯｸM-PRO" w:eastAsia="HG丸ｺﾞｼｯｸM-PRO"/>
                <w:sz w:val="16"/>
                <w:szCs w:val="18"/>
              </w:rPr>
            </w:pP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同一階又は他の階において数種の工法を採用する場合には、簡単な平面、断面を書き、当該組立図の場所を示す。（基準階の位置を示す。）</w:t>
            </w: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床版、梁下支保工を明記し、名称（符号）と設置間隔を記入する。</w:t>
            </w: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556BC4" w:rsidRPr="00830C6A" w:rsidRDefault="00556BC4"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　鋼製梁（ビーム梁等）の場合は、部材名称（符号）、取り付け間隔を記入する。また、大引き、根太等の材質、断面寸法、割付間隔を明記する。</w:t>
            </w:r>
          </w:p>
        </w:tc>
      </w:tr>
    </w:tbl>
    <w:p w:rsidR="00556BC4" w:rsidRDefault="00556BC4">
      <w:pPr>
        <w:rPr>
          <w:rFonts w:ascii="HG丸ｺﾞｼｯｸM-PRO" w:eastAsia="HG丸ｺﾞｼｯｸM-PRO"/>
        </w:rPr>
      </w:pPr>
    </w:p>
    <w:p w:rsidR="002A3E99" w:rsidRDefault="002A3E99">
      <w:pPr>
        <w:rPr>
          <w:rFonts w:ascii="HG丸ｺﾞｼｯｸM-PRO" w:eastAsia="HG丸ｺﾞｼｯｸM-PRO"/>
        </w:rPr>
      </w:pPr>
    </w:p>
    <w:p w:rsidR="00830C6A" w:rsidRDefault="00830C6A">
      <w:pPr>
        <w:rPr>
          <w:rFonts w:ascii="HG丸ｺﾞｼｯｸM-PRO" w:eastAsia="HG丸ｺﾞｼｯｸM-PRO"/>
        </w:rPr>
      </w:pP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862"/>
        <w:gridCol w:w="4530"/>
      </w:tblGrid>
      <w:tr w:rsidR="002A3E99" w:rsidRPr="002E0A29" w:rsidTr="008F36FA">
        <w:trPr>
          <w:jc w:val="center"/>
        </w:trPr>
        <w:tc>
          <w:tcPr>
            <w:tcW w:w="639" w:type="dxa"/>
            <w:tcBorders>
              <w:bottom w:val="single" w:sz="4" w:space="0" w:color="auto"/>
            </w:tcBorders>
            <w:vAlign w:val="center"/>
          </w:tcPr>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項目</w:t>
            </w:r>
          </w:p>
        </w:tc>
        <w:tc>
          <w:tcPr>
            <w:tcW w:w="1862" w:type="dxa"/>
            <w:tcBorders>
              <w:bottom w:val="single" w:sz="4" w:space="0" w:color="auto"/>
            </w:tcBorders>
            <w:vAlign w:val="center"/>
          </w:tcPr>
          <w:p w:rsidR="008F36FA"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記載事項及び</w:t>
            </w:r>
          </w:p>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添付図面（書面）</w:t>
            </w:r>
          </w:p>
        </w:tc>
        <w:tc>
          <w:tcPr>
            <w:tcW w:w="4530" w:type="dxa"/>
            <w:tcBorders>
              <w:bottom w:val="single" w:sz="4" w:space="0" w:color="auto"/>
            </w:tcBorders>
            <w:vAlign w:val="center"/>
          </w:tcPr>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記載上の注意事項</w:t>
            </w:r>
          </w:p>
        </w:tc>
      </w:tr>
      <w:tr w:rsidR="002A3E99" w:rsidRPr="002E0A29" w:rsidTr="00830C6A">
        <w:trPr>
          <w:cantSplit/>
          <w:trHeight w:val="7962"/>
          <w:jc w:val="center"/>
        </w:trPr>
        <w:tc>
          <w:tcPr>
            <w:tcW w:w="639" w:type="dxa"/>
            <w:tcBorders>
              <w:bottom w:val="single" w:sz="4" w:space="0" w:color="auto"/>
            </w:tcBorders>
            <w:textDirection w:val="tbRlV"/>
            <w:vAlign w:val="center"/>
          </w:tcPr>
          <w:p w:rsidR="002A3E99" w:rsidRPr="002E0A29" w:rsidRDefault="002A3E99" w:rsidP="008B6EDF">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組立図</w:t>
            </w:r>
          </w:p>
        </w:tc>
        <w:tc>
          <w:tcPr>
            <w:tcW w:w="1862" w:type="dxa"/>
            <w:tcBorders>
              <w:bottom w:val="single" w:sz="4" w:space="0" w:color="auto"/>
            </w:tcBorders>
            <w:vAlign w:val="center"/>
          </w:tcPr>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型枠支保工の脚部の活動防止措置及び支保工の倒壊防止措置を記入する。</w:t>
            </w: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各種支保工の水平つなぎとその変位防止措置</w:t>
            </w:r>
          </w:p>
          <w:p w:rsidR="002A3E99" w:rsidRPr="00830C6A" w:rsidRDefault="002A3E99" w:rsidP="00830C6A">
            <w:pPr>
              <w:spacing w:line="0" w:lineRule="atLeast"/>
              <w:ind w:left="328" w:hangingChars="205" w:hanging="328"/>
              <w:rPr>
                <w:rFonts w:ascii="HG丸ｺﾞｼｯｸM-PRO" w:eastAsia="HG丸ｺﾞｼｯｸM-PRO"/>
                <w:sz w:val="16"/>
                <w:szCs w:val="18"/>
              </w:rPr>
            </w:pPr>
            <w:r w:rsidRPr="00830C6A">
              <w:rPr>
                <w:rFonts w:ascii="HG丸ｺﾞｼｯｸM-PRO" w:eastAsia="HG丸ｺﾞｼｯｸM-PRO" w:hint="eastAsia"/>
                <w:sz w:val="16"/>
                <w:szCs w:val="18"/>
              </w:rPr>
              <w:t xml:space="preserve">　イ　直角２方向の水平つなぎとその変位防止措置（鋼管、木材、パイプサポート、組立鋼柱）</w:t>
            </w:r>
          </w:p>
          <w:p w:rsidR="002A3E99" w:rsidRPr="00830C6A" w:rsidRDefault="002A3E99" w:rsidP="00830C6A">
            <w:pPr>
              <w:spacing w:line="0" w:lineRule="atLeast"/>
              <w:ind w:left="328" w:hangingChars="205" w:hanging="328"/>
              <w:rPr>
                <w:rFonts w:ascii="HG丸ｺﾞｼｯｸM-PRO" w:eastAsia="HG丸ｺﾞｼｯｸM-PRO"/>
                <w:sz w:val="16"/>
                <w:szCs w:val="18"/>
              </w:rPr>
            </w:pPr>
            <w:r w:rsidRPr="00830C6A">
              <w:rPr>
                <w:rFonts w:ascii="HG丸ｺﾞｼｯｸM-PRO" w:eastAsia="HG丸ｺﾞｼｯｸM-PRO" w:hint="eastAsia"/>
                <w:sz w:val="16"/>
                <w:szCs w:val="18"/>
              </w:rPr>
              <w:t xml:space="preserve">　ロ　最上層及び５層以内ごとに水平つなぎとその変位防止措置と端面の布枠設置（ビティ枠等）</w:t>
            </w:r>
          </w:p>
          <w:p w:rsidR="008B6EDF" w:rsidRPr="00830C6A" w:rsidRDefault="008B6EDF" w:rsidP="00830C6A">
            <w:pPr>
              <w:spacing w:line="0" w:lineRule="atLeast"/>
              <w:ind w:left="328" w:hangingChars="205" w:hanging="328"/>
              <w:rPr>
                <w:rFonts w:ascii="HG丸ｺﾞｼｯｸM-PRO" w:eastAsia="HG丸ｺﾞｼｯｸM-PRO"/>
                <w:sz w:val="16"/>
                <w:szCs w:val="18"/>
              </w:rPr>
            </w:pPr>
            <w:r w:rsidRPr="00830C6A">
              <w:rPr>
                <w:rFonts w:ascii="HG丸ｺﾞｼｯｸM-PRO" w:eastAsia="HG丸ｺﾞｼｯｸM-PRO" w:hint="eastAsia"/>
                <w:sz w:val="16"/>
                <w:szCs w:val="18"/>
              </w:rPr>
              <w:t xml:space="preserve">　ハ　梁の滑動、脱落、横ブレの防止（梁で構成された支保工の場合）</w:t>
            </w:r>
          </w:p>
          <w:p w:rsidR="008B6EDF" w:rsidRPr="00830C6A" w:rsidRDefault="008B6EDF" w:rsidP="00830C6A">
            <w:pPr>
              <w:spacing w:line="0" w:lineRule="atLeast"/>
              <w:ind w:left="328" w:hangingChars="205" w:hanging="328"/>
              <w:rPr>
                <w:rFonts w:ascii="HG丸ｺﾞｼｯｸM-PRO" w:eastAsia="HG丸ｺﾞｼｯｸM-PRO"/>
                <w:sz w:val="16"/>
                <w:szCs w:val="18"/>
              </w:rPr>
            </w:pPr>
          </w:p>
          <w:p w:rsidR="008B6EDF" w:rsidRPr="00830C6A" w:rsidRDefault="008B6EDF" w:rsidP="00830C6A">
            <w:pPr>
              <w:spacing w:line="0" w:lineRule="atLeast"/>
              <w:ind w:left="328" w:hangingChars="205" w:hanging="328"/>
              <w:rPr>
                <w:rFonts w:ascii="HG丸ｺﾞｼｯｸM-PRO" w:eastAsia="HG丸ｺﾞｼｯｸM-PRO"/>
                <w:sz w:val="16"/>
                <w:szCs w:val="18"/>
              </w:rPr>
            </w:pPr>
            <w:r w:rsidRPr="00830C6A">
              <w:rPr>
                <w:rFonts w:ascii="HG丸ｺﾞｼｯｸM-PRO" w:eastAsia="HG丸ｺﾞｼｯｸM-PRO" w:hint="eastAsia"/>
                <w:sz w:val="16"/>
                <w:szCs w:val="18"/>
              </w:rPr>
              <w:t>③　枠組足場とパイプサポートを組み合わせた場合</w:t>
            </w:r>
          </w:p>
          <w:p w:rsidR="008B6EDF" w:rsidRPr="00830C6A" w:rsidRDefault="008B6EDF" w:rsidP="00830C6A">
            <w:pPr>
              <w:spacing w:line="0" w:lineRule="atLeast"/>
              <w:ind w:left="328" w:hangingChars="205" w:hanging="328"/>
              <w:rPr>
                <w:rFonts w:ascii="HG丸ｺﾞｼｯｸM-PRO" w:eastAsia="HG丸ｺﾞｼｯｸM-PRO"/>
                <w:sz w:val="16"/>
                <w:szCs w:val="18"/>
              </w:rPr>
            </w:pPr>
          </w:p>
          <w:p w:rsidR="008B6EDF" w:rsidRDefault="008B6EDF" w:rsidP="00830C6A">
            <w:pPr>
              <w:spacing w:line="0" w:lineRule="atLeast"/>
              <w:ind w:left="328" w:hangingChars="205" w:hanging="328"/>
              <w:rPr>
                <w:rFonts w:ascii="HG丸ｺﾞｼｯｸM-PRO" w:eastAsia="HG丸ｺﾞｼｯｸM-PRO"/>
                <w:sz w:val="16"/>
                <w:szCs w:val="18"/>
              </w:rPr>
            </w:pPr>
          </w:p>
          <w:p w:rsidR="00830C6A" w:rsidRPr="00830C6A" w:rsidRDefault="00830C6A" w:rsidP="00830C6A">
            <w:pPr>
              <w:spacing w:line="0" w:lineRule="atLeast"/>
              <w:ind w:left="328" w:hangingChars="205" w:hanging="328"/>
              <w:rPr>
                <w:rFonts w:ascii="HG丸ｺﾞｼｯｸM-PRO" w:eastAsia="HG丸ｺﾞｼｯｸM-PRO"/>
                <w:sz w:val="16"/>
                <w:szCs w:val="18"/>
              </w:rPr>
            </w:pPr>
          </w:p>
          <w:p w:rsidR="008B6EDF" w:rsidRPr="00830C6A" w:rsidRDefault="008B6EDF" w:rsidP="00830C6A">
            <w:pPr>
              <w:spacing w:line="0" w:lineRule="atLeast"/>
              <w:ind w:left="328" w:hangingChars="205" w:hanging="328"/>
              <w:rPr>
                <w:rFonts w:ascii="HG丸ｺﾞｼｯｸM-PRO" w:eastAsia="HG丸ｺﾞｼｯｸM-PRO"/>
                <w:sz w:val="16"/>
                <w:szCs w:val="18"/>
              </w:rPr>
            </w:pPr>
          </w:p>
          <w:p w:rsidR="00830C6A" w:rsidRPr="00830C6A" w:rsidRDefault="00830C6A"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④　型枠の補強方法を記入する。</w:t>
            </w:r>
          </w:p>
          <w:p w:rsidR="00830C6A" w:rsidRPr="00830C6A" w:rsidRDefault="00830C6A" w:rsidP="00830C6A">
            <w:pPr>
              <w:spacing w:line="0" w:lineRule="atLeast"/>
              <w:ind w:left="192" w:hangingChars="120" w:hanging="192"/>
              <w:rPr>
                <w:rFonts w:ascii="HG丸ｺﾞｼｯｸM-PRO" w:eastAsia="HG丸ｺﾞｼｯｸM-PRO"/>
                <w:sz w:val="16"/>
                <w:szCs w:val="18"/>
              </w:rPr>
            </w:pPr>
          </w:p>
          <w:p w:rsidR="008B6EDF" w:rsidRPr="00830C6A" w:rsidRDefault="00830C6A" w:rsidP="00830C6A">
            <w:pPr>
              <w:spacing w:line="0" w:lineRule="atLeast"/>
              <w:ind w:left="328" w:hangingChars="205" w:hanging="328"/>
              <w:rPr>
                <w:rFonts w:ascii="HG丸ｺﾞｼｯｸM-PRO" w:eastAsia="HG丸ｺﾞｼｯｸM-PRO"/>
                <w:sz w:val="16"/>
                <w:szCs w:val="18"/>
              </w:rPr>
            </w:pPr>
            <w:r w:rsidRPr="00830C6A">
              <w:rPr>
                <w:rFonts w:ascii="HG丸ｺﾞｼｯｸM-PRO" w:eastAsia="HG丸ｺﾞｼｯｸM-PRO" w:hint="eastAsia"/>
                <w:sz w:val="16"/>
                <w:szCs w:val="18"/>
              </w:rPr>
              <w:t>⑤　型枠が段状（局面）の支柱を必要とするときの浮き上がり防止措置</w:t>
            </w:r>
          </w:p>
        </w:tc>
        <w:tc>
          <w:tcPr>
            <w:tcW w:w="4530" w:type="dxa"/>
            <w:tcBorders>
              <w:bottom w:val="single" w:sz="4" w:space="0" w:color="auto"/>
            </w:tcBorders>
            <w:vAlign w:val="center"/>
          </w:tcPr>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支保工の根がらみ、水平つなぎ、筋かい（水平つなぎの変位防止）の位置を明記し、使用材の名称、寸法、緊結金具の名称を記入する。</w:t>
            </w: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②－１　高さが３.５ｍを超える支保工に使用する場合、あるいは２段組の上段部分に使用する場合は、上下間隔２ｍ以内ごとに水平つなぎを設け更に筋かいを設けて、同一面のサポート群を一体化すること。</w:t>
            </w: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②－２　イ、ロについては、安衛則第242条の基準に適合するように、接合の方法と併せて組立図に明示する。</w:t>
            </w:r>
          </w:p>
          <w:p w:rsidR="008B6EDF" w:rsidRPr="00830C6A" w:rsidRDefault="008B6EDF"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②－３　梁の両端の滑動及び脱落防止又は梁との横ぶれ防止のつなぎについては、組立図内に詳細図示のこと。</w:t>
            </w:r>
          </w:p>
          <w:p w:rsidR="008B6EDF" w:rsidRPr="00830C6A" w:rsidRDefault="008B6EDF"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②－４　パイプサポートを繋いで使用する場合は２本までとし、高さ２ｍ以内ごとに水平つなぎを２方向に設ける。</w:t>
            </w:r>
          </w:p>
          <w:p w:rsidR="002A3E99" w:rsidRDefault="008B6EDF"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②－５　パイプサポートを使用する場合の水平つなぎの変位防止の筋かいは、Ｘ、Ｙ軸の２方向に設ける。</w:t>
            </w: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Pr="00830C6A" w:rsidRDefault="00830C6A" w:rsidP="00830C6A">
            <w:pPr>
              <w:spacing w:line="0" w:lineRule="atLeast"/>
              <w:ind w:left="192" w:hangingChars="120" w:hanging="192"/>
              <w:rPr>
                <w:rFonts w:ascii="HG丸ｺﾞｼｯｸM-PRO" w:eastAsia="HG丸ｺﾞｼｯｸM-PRO"/>
                <w:sz w:val="16"/>
                <w:szCs w:val="18"/>
              </w:rPr>
            </w:pPr>
          </w:p>
          <w:p w:rsidR="008B6EDF" w:rsidRPr="00830C6A" w:rsidRDefault="008B6EDF"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③－１　枠組足場とパイプサポートを組み合わせた場合、枠組足場には各段に布枠を取り付けることが望ましい。枠組足場相互は単管で水平つなぎを２方向設ける。また、使用材料の名称、寸法、取り付け間隔を明記する。</w:t>
            </w:r>
          </w:p>
          <w:p w:rsidR="002A3E99" w:rsidRDefault="008B6EDF"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③－２　支保工組立作業の作業者が使用する安全通路、昇降設備（タラップ等）について、安全で有効なものを設置する。</w:t>
            </w:r>
          </w:p>
          <w:p w:rsidR="00830C6A" w:rsidRDefault="00830C6A"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④　型枠の（壁、柱等への）建て入れのため行う押し引きのサポート、チェーン等の取り付け状態を明示する。</w:t>
            </w:r>
          </w:p>
          <w:p w:rsidR="00830C6A" w:rsidRPr="00830C6A" w:rsidRDefault="00830C6A" w:rsidP="00830C6A">
            <w:pPr>
              <w:spacing w:line="0" w:lineRule="atLeast"/>
              <w:ind w:left="192" w:hangingChars="120" w:hanging="192"/>
              <w:rPr>
                <w:rFonts w:ascii="HG丸ｺﾞｼｯｸM-PRO" w:eastAsia="HG丸ｺﾞｼｯｸM-PRO"/>
                <w:sz w:val="16"/>
                <w:szCs w:val="18"/>
              </w:rPr>
            </w:pPr>
          </w:p>
          <w:p w:rsidR="00830C6A" w:rsidRPr="00830C6A" w:rsidRDefault="00830C6A"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⑤　支柱脚部に根がらみやキャンバーを設けること。</w:t>
            </w: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Default="00830C6A" w:rsidP="00830C6A">
            <w:pPr>
              <w:spacing w:line="0" w:lineRule="atLeast"/>
              <w:ind w:left="192" w:hangingChars="120" w:hanging="192"/>
              <w:rPr>
                <w:rFonts w:ascii="HG丸ｺﾞｼｯｸM-PRO" w:eastAsia="HG丸ｺﾞｼｯｸM-PRO"/>
                <w:sz w:val="16"/>
                <w:szCs w:val="18"/>
              </w:rPr>
            </w:pPr>
          </w:p>
          <w:p w:rsidR="00830C6A" w:rsidRPr="00830C6A" w:rsidRDefault="00830C6A" w:rsidP="00830C6A">
            <w:pPr>
              <w:spacing w:line="0" w:lineRule="atLeast"/>
              <w:ind w:left="192" w:hangingChars="120" w:hanging="192"/>
              <w:rPr>
                <w:rFonts w:ascii="HG丸ｺﾞｼｯｸM-PRO" w:eastAsia="HG丸ｺﾞｼｯｸM-PRO"/>
                <w:sz w:val="16"/>
                <w:szCs w:val="18"/>
              </w:rPr>
            </w:pPr>
          </w:p>
        </w:tc>
      </w:tr>
    </w:tbl>
    <w:p w:rsidR="00556BC4" w:rsidRDefault="00556BC4">
      <w:pPr>
        <w:rPr>
          <w:rFonts w:ascii="HG丸ｺﾞｼｯｸM-PRO" w:eastAsia="HG丸ｺﾞｼｯｸM-PRO"/>
        </w:rPr>
      </w:pPr>
    </w:p>
    <w:p w:rsidR="008B6EDF" w:rsidRDefault="008B6EDF">
      <w:pPr>
        <w:rPr>
          <w:rFonts w:ascii="HG丸ｺﾞｼｯｸM-PRO" w:eastAsia="HG丸ｺﾞｼｯｸM-PRO"/>
        </w:rPr>
      </w:pPr>
    </w:p>
    <w:p w:rsidR="00830C6A" w:rsidRDefault="00830C6A">
      <w:pPr>
        <w:rPr>
          <w:rFonts w:ascii="HG丸ｺﾞｼｯｸM-PRO" w:eastAsia="HG丸ｺﾞｼｯｸM-PRO"/>
        </w:rPr>
      </w:pPr>
    </w:p>
    <w:tbl>
      <w:tblPr>
        <w:tblW w:w="7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862"/>
        <w:gridCol w:w="4530"/>
      </w:tblGrid>
      <w:tr w:rsidR="002A3E99" w:rsidRPr="002E0A29" w:rsidTr="008F36FA">
        <w:trPr>
          <w:jc w:val="center"/>
        </w:trPr>
        <w:tc>
          <w:tcPr>
            <w:tcW w:w="639" w:type="dxa"/>
            <w:vAlign w:val="center"/>
          </w:tcPr>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項目</w:t>
            </w:r>
          </w:p>
        </w:tc>
        <w:tc>
          <w:tcPr>
            <w:tcW w:w="1862" w:type="dxa"/>
            <w:vAlign w:val="center"/>
          </w:tcPr>
          <w:p w:rsidR="008F36FA"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記載事項及び</w:t>
            </w:r>
          </w:p>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添付図面（書面）</w:t>
            </w:r>
          </w:p>
        </w:tc>
        <w:tc>
          <w:tcPr>
            <w:tcW w:w="4530" w:type="dxa"/>
            <w:vAlign w:val="center"/>
          </w:tcPr>
          <w:p w:rsidR="002A3E99" w:rsidRPr="002E0A29" w:rsidRDefault="002A3E99" w:rsidP="008F36FA">
            <w:pPr>
              <w:spacing w:line="0" w:lineRule="atLeast"/>
              <w:jc w:val="center"/>
              <w:rPr>
                <w:rFonts w:ascii="HG丸ｺﾞｼｯｸM-PRO" w:eastAsia="HG丸ｺﾞｼｯｸM-PRO"/>
                <w:sz w:val="18"/>
                <w:szCs w:val="18"/>
              </w:rPr>
            </w:pPr>
            <w:r w:rsidRPr="002E0A29">
              <w:rPr>
                <w:rFonts w:ascii="HG丸ｺﾞｼｯｸM-PRO" w:eastAsia="HG丸ｺﾞｼｯｸM-PRO" w:hint="eastAsia"/>
                <w:sz w:val="18"/>
                <w:szCs w:val="18"/>
              </w:rPr>
              <w:t>記載上の注意事項</w:t>
            </w:r>
          </w:p>
        </w:tc>
      </w:tr>
      <w:tr w:rsidR="002A3E99" w:rsidRPr="002E0A29" w:rsidTr="00830C6A">
        <w:trPr>
          <w:cantSplit/>
          <w:trHeight w:val="3284"/>
          <w:jc w:val="center"/>
        </w:trPr>
        <w:tc>
          <w:tcPr>
            <w:tcW w:w="639" w:type="dxa"/>
            <w:textDirection w:val="tbRlV"/>
            <w:vAlign w:val="center"/>
          </w:tcPr>
          <w:p w:rsidR="002A3E99" w:rsidRPr="002E0A29" w:rsidRDefault="002A3E99" w:rsidP="00BF1F7F">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詳細図・部分詳細図</w:t>
            </w:r>
          </w:p>
        </w:tc>
        <w:tc>
          <w:tcPr>
            <w:tcW w:w="1862"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　支保工の上下端の固定の方法</w:t>
            </w: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p>
          <w:p w:rsidR="002A3E99"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梁型枠の組立方法</w:t>
            </w:r>
          </w:p>
          <w:p w:rsidR="00830C6A" w:rsidRPr="00830C6A" w:rsidRDefault="00830C6A"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　開口部の支保工の措置</w:t>
            </w:r>
          </w:p>
          <w:p w:rsidR="002A3E99"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④　階段回りの支保工の組立方法</w:t>
            </w:r>
          </w:p>
          <w:p w:rsidR="00830C6A" w:rsidRPr="00830C6A" w:rsidRDefault="00830C6A" w:rsidP="00830C6A">
            <w:pPr>
              <w:spacing w:line="0" w:lineRule="atLeast"/>
              <w:ind w:left="192" w:hangingChars="120" w:hanging="192"/>
              <w:rPr>
                <w:rFonts w:ascii="HG丸ｺﾞｼｯｸM-PRO" w:eastAsia="HG丸ｺﾞｼｯｸM-PRO"/>
                <w:sz w:val="16"/>
                <w:szCs w:val="18"/>
              </w:rPr>
            </w:pPr>
          </w:p>
        </w:tc>
        <w:tc>
          <w:tcPr>
            <w:tcW w:w="4530"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①－１　パイプサポートと大引きの取り付け方法と脚部の滑動防止措置（根がらみ）の取り付けを明記する。（サポートメイトは不可）</w:t>
            </w: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①－２　サポートと水平つなぎ、筋違いの単管の緊結方法を明記（緊結金具の名称）する。</w:t>
            </w: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①－３　サポート２本継ぎの場合、ジョイント部の詳細を明記する。</w:t>
            </w:r>
          </w:p>
          <w:p w:rsidR="008B6EDF" w:rsidRPr="00830C6A" w:rsidRDefault="008B6EDF" w:rsidP="00830C6A">
            <w:pPr>
              <w:spacing w:line="0" w:lineRule="atLeast"/>
              <w:ind w:left="192" w:hangingChars="120" w:hanging="192"/>
              <w:rPr>
                <w:rFonts w:ascii="HG丸ｺﾞｼｯｸM-PRO" w:eastAsia="HG丸ｺﾞｼｯｸM-PRO"/>
                <w:sz w:val="16"/>
                <w:szCs w:val="18"/>
              </w:rPr>
            </w:pPr>
          </w:p>
          <w:p w:rsidR="002A3E99" w:rsidRPr="00830C6A"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②　梁側型枠にビーム材等梁材の先端の取り付け詳細を明記する。</w:t>
            </w:r>
          </w:p>
          <w:p w:rsidR="002A3E99"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③　開口部等の駄目穴塞ぎの支保工組立方法も明記する。</w:t>
            </w:r>
          </w:p>
          <w:p w:rsidR="00830C6A" w:rsidRPr="00830C6A" w:rsidRDefault="00830C6A" w:rsidP="00830C6A">
            <w:pPr>
              <w:spacing w:line="0" w:lineRule="atLeast"/>
              <w:ind w:left="192" w:hangingChars="120" w:hanging="192"/>
              <w:rPr>
                <w:rFonts w:ascii="HG丸ｺﾞｼｯｸM-PRO" w:eastAsia="HG丸ｺﾞｼｯｸM-PRO"/>
                <w:sz w:val="16"/>
                <w:szCs w:val="18"/>
              </w:rPr>
            </w:pPr>
          </w:p>
          <w:p w:rsidR="002A3E99" w:rsidRDefault="002A3E99" w:rsidP="00830C6A">
            <w:pPr>
              <w:spacing w:line="0" w:lineRule="atLeast"/>
              <w:ind w:left="192" w:hangingChars="120" w:hanging="192"/>
              <w:rPr>
                <w:rFonts w:ascii="HG丸ｺﾞｼｯｸM-PRO" w:eastAsia="HG丸ｺﾞｼｯｸM-PRO"/>
                <w:sz w:val="16"/>
                <w:szCs w:val="18"/>
              </w:rPr>
            </w:pPr>
            <w:r w:rsidRPr="00830C6A">
              <w:rPr>
                <w:rFonts w:ascii="HG丸ｺﾞｼｯｸM-PRO" w:eastAsia="HG丸ｺﾞｼｯｸM-PRO" w:hint="eastAsia"/>
                <w:sz w:val="16"/>
                <w:szCs w:val="18"/>
              </w:rPr>
              <w:t>④　階段スラブ支保工の取り付け方法及び支柱の滑動防止措置等の詳細を明記する。</w:t>
            </w:r>
          </w:p>
          <w:p w:rsidR="00830C6A" w:rsidRPr="00830C6A" w:rsidRDefault="00830C6A" w:rsidP="00830C6A">
            <w:pPr>
              <w:spacing w:line="0" w:lineRule="atLeast"/>
              <w:ind w:left="192" w:hangingChars="120" w:hanging="192"/>
              <w:rPr>
                <w:rFonts w:ascii="HG丸ｺﾞｼｯｸM-PRO" w:eastAsia="HG丸ｺﾞｼｯｸM-PRO"/>
                <w:sz w:val="16"/>
                <w:szCs w:val="18"/>
              </w:rPr>
            </w:pPr>
          </w:p>
        </w:tc>
      </w:tr>
      <w:tr w:rsidR="002A3E99" w:rsidRPr="002E0A29" w:rsidTr="00830C6A">
        <w:trPr>
          <w:cantSplit/>
          <w:trHeight w:val="985"/>
          <w:jc w:val="center"/>
        </w:trPr>
        <w:tc>
          <w:tcPr>
            <w:tcW w:w="639" w:type="dxa"/>
            <w:textDirection w:val="tbRlV"/>
            <w:vAlign w:val="center"/>
          </w:tcPr>
          <w:p w:rsidR="002A3E99" w:rsidRPr="002E0A29" w:rsidRDefault="002A3E99" w:rsidP="00BF1F7F">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型枠材等</w:t>
            </w:r>
          </w:p>
        </w:tc>
        <w:tc>
          <w:tcPr>
            <w:tcW w:w="1862"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部材の明細</w:t>
            </w:r>
          </w:p>
        </w:tc>
        <w:tc>
          <w:tcPr>
            <w:tcW w:w="4530" w:type="dxa"/>
            <w:vAlign w:val="center"/>
          </w:tcPr>
          <w:p w:rsidR="002A3E99" w:rsidRPr="00830C6A" w:rsidRDefault="002A3E99" w:rsidP="00BF1F7F">
            <w:pPr>
              <w:spacing w:line="0" w:lineRule="atLeast"/>
              <w:rPr>
                <w:rFonts w:ascii="HG丸ｺﾞｼｯｸM-PRO" w:eastAsia="HG丸ｺﾞｼｯｸM-PRO"/>
                <w:sz w:val="16"/>
                <w:szCs w:val="16"/>
              </w:rPr>
            </w:pPr>
            <w:r w:rsidRPr="00830C6A">
              <w:rPr>
                <w:rFonts w:ascii="HG丸ｺﾞｼｯｸM-PRO" w:eastAsia="HG丸ｺﾞｼｯｸM-PRO" w:hint="eastAsia"/>
                <w:sz w:val="16"/>
                <w:szCs w:val="16"/>
              </w:rPr>
              <w:t>部材等については、メーカーのカタログ等を添付する。また、概要については後頁の「型枠支保工の計画概要例」を添付するとよい。</w:t>
            </w:r>
          </w:p>
        </w:tc>
      </w:tr>
      <w:tr w:rsidR="002A3E99" w:rsidRPr="002E0A29" w:rsidTr="00830C6A">
        <w:trPr>
          <w:cantSplit/>
          <w:trHeight w:val="1397"/>
          <w:jc w:val="center"/>
        </w:trPr>
        <w:tc>
          <w:tcPr>
            <w:tcW w:w="639" w:type="dxa"/>
            <w:textDirection w:val="tbRlV"/>
            <w:vAlign w:val="center"/>
          </w:tcPr>
          <w:p w:rsidR="002A3E99" w:rsidRPr="002E0A29" w:rsidRDefault="002A3E99" w:rsidP="00BF1F7F">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強度計算書</w:t>
            </w:r>
          </w:p>
        </w:tc>
        <w:tc>
          <w:tcPr>
            <w:tcW w:w="1862"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支柱等の応力計算</w:t>
            </w:r>
          </w:p>
        </w:tc>
        <w:tc>
          <w:tcPr>
            <w:tcW w:w="4530" w:type="dxa"/>
            <w:vAlign w:val="center"/>
          </w:tcPr>
          <w:p w:rsidR="002A3E99" w:rsidRPr="00830C6A" w:rsidRDefault="002A3E99" w:rsidP="00BF1F7F">
            <w:pPr>
              <w:spacing w:line="0" w:lineRule="atLeast"/>
              <w:rPr>
                <w:rFonts w:ascii="HG丸ｺﾞｼｯｸM-PRO" w:eastAsia="HG丸ｺﾞｼｯｸM-PRO"/>
                <w:sz w:val="16"/>
                <w:szCs w:val="16"/>
              </w:rPr>
            </w:pPr>
            <w:r w:rsidRPr="00830C6A">
              <w:rPr>
                <w:rFonts w:ascii="HG丸ｺﾞｼｯｸM-PRO" w:eastAsia="HG丸ｺﾞｼｯｸM-PRO" w:hint="eastAsia"/>
                <w:sz w:val="16"/>
                <w:szCs w:val="16"/>
              </w:rPr>
              <w:t>型枠支保工組立図に基づきサポート及び使用材の許容応力の計算を行い、安全を確認する。その際、設計荷重（型枠支保工が支える物の</w:t>
            </w:r>
            <w:bookmarkStart w:id="0" w:name="@00001059"/>
            <w:bookmarkEnd w:id="0"/>
            <w:r w:rsidRPr="00830C6A">
              <w:rPr>
                <w:rFonts w:ascii="HG丸ｺﾞｼｯｸM-PRO" w:eastAsia="HG丸ｺﾞｼｯｸM-PRO" w:hint="eastAsia"/>
                <w:sz w:val="16"/>
                <w:szCs w:val="16"/>
              </w:rPr>
              <w:t>重量に相当する荷重に、型枠１㎡につき150㎏以上の荷重を加えた荷重）を考慮すること。また、鋼管枠の場合は2.5％、それ以外の場合は5％の水平荷重を考慮すること。</w:t>
            </w:r>
          </w:p>
        </w:tc>
      </w:tr>
      <w:tr w:rsidR="002A3E99" w:rsidRPr="002E0A29" w:rsidTr="00830C6A">
        <w:trPr>
          <w:cantSplit/>
          <w:trHeight w:val="1417"/>
          <w:jc w:val="center"/>
        </w:trPr>
        <w:tc>
          <w:tcPr>
            <w:tcW w:w="639" w:type="dxa"/>
            <w:textDirection w:val="tbRlV"/>
            <w:vAlign w:val="center"/>
          </w:tcPr>
          <w:p w:rsidR="002A3E99" w:rsidRPr="002E0A29" w:rsidRDefault="002A3E99" w:rsidP="00BF1F7F">
            <w:pPr>
              <w:spacing w:line="0" w:lineRule="atLeast"/>
              <w:ind w:left="113" w:right="113"/>
              <w:jc w:val="center"/>
              <w:rPr>
                <w:rFonts w:ascii="HG丸ｺﾞｼｯｸM-PRO" w:eastAsia="HG丸ｺﾞｼｯｸM-PRO"/>
                <w:sz w:val="18"/>
                <w:szCs w:val="18"/>
              </w:rPr>
            </w:pPr>
            <w:r w:rsidRPr="002E0A29">
              <w:rPr>
                <w:rFonts w:ascii="HG丸ｺﾞｼｯｸM-PRO" w:eastAsia="HG丸ｺﾞｼｯｸM-PRO" w:hint="eastAsia"/>
                <w:sz w:val="18"/>
                <w:szCs w:val="18"/>
              </w:rPr>
              <w:t>災害防止措置</w:t>
            </w:r>
          </w:p>
        </w:tc>
        <w:tc>
          <w:tcPr>
            <w:tcW w:w="1862"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①　支保工組立、解体施工時における災害防止措置（墜落、倒壊、飛来落下等）</w:t>
            </w:r>
          </w:p>
          <w:p w:rsidR="002A3E99"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②　コンクリート打設作業上の留意事項</w:t>
            </w:r>
          </w:p>
        </w:tc>
        <w:tc>
          <w:tcPr>
            <w:tcW w:w="4530" w:type="dxa"/>
            <w:vAlign w:val="center"/>
          </w:tcPr>
          <w:p w:rsidR="002A3E99"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①　支保工組立、解体用作業床、通路、昇降設備、スラブ端部からの墜落防止に関する措置を計画する。また、材料、工具の飛来落下防止にはつり袋等を使用すること。</w:t>
            </w:r>
          </w:p>
          <w:p w:rsidR="008B6EDF" w:rsidRPr="00830C6A" w:rsidRDefault="008B6EDF" w:rsidP="00830C6A">
            <w:pPr>
              <w:spacing w:line="0" w:lineRule="atLeast"/>
              <w:ind w:left="192" w:hangingChars="120" w:hanging="192"/>
              <w:rPr>
                <w:rFonts w:ascii="HG丸ｺﾞｼｯｸM-PRO" w:eastAsia="HG丸ｺﾞｼｯｸM-PRO"/>
                <w:sz w:val="16"/>
                <w:szCs w:val="16"/>
              </w:rPr>
            </w:pPr>
          </w:p>
          <w:p w:rsidR="008B6EDF" w:rsidRPr="00830C6A" w:rsidRDefault="002A3E99" w:rsidP="00830C6A">
            <w:pPr>
              <w:spacing w:line="0" w:lineRule="atLeast"/>
              <w:ind w:left="192" w:hangingChars="120" w:hanging="192"/>
              <w:rPr>
                <w:rFonts w:ascii="HG丸ｺﾞｼｯｸM-PRO" w:eastAsia="HG丸ｺﾞｼｯｸM-PRO"/>
                <w:sz w:val="16"/>
                <w:szCs w:val="16"/>
              </w:rPr>
            </w:pPr>
            <w:r w:rsidRPr="00830C6A">
              <w:rPr>
                <w:rFonts w:ascii="HG丸ｺﾞｼｯｸM-PRO" w:eastAsia="HG丸ｺﾞｼｯｸM-PRO" w:hint="eastAsia"/>
                <w:sz w:val="16"/>
                <w:szCs w:val="16"/>
              </w:rPr>
              <w:t>②　作業開始前の点検及び以上による作業の中止等についての注意事項について記載すること。</w:t>
            </w:r>
          </w:p>
        </w:tc>
      </w:tr>
    </w:tbl>
    <w:p w:rsidR="002A3E99" w:rsidRDefault="002A3E99">
      <w:pPr>
        <w:rPr>
          <w:rFonts w:ascii="HG丸ｺﾞｼｯｸM-PRO" w:eastAsia="HG丸ｺﾞｼｯｸM-PRO"/>
        </w:rPr>
      </w:pPr>
    </w:p>
    <w:p w:rsidR="008F36FA" w:rsidRDefault="008F36FA" w:rsidP="008F36FA">
      <w:pPr>
        <w:ind w:leftChars="150" w:left="315"/>
        <w:jc w:val="left"/>
        <w:rPr>
          <w:rFonts w:ascii="HG丸ｺﾞｼｯｸM-PRO" w:eastAsia="HG丸ｺﾞｼｯｸM-PRO"/>
        </w:rPr>
      </w:pPr>
      <w:r>
        <w:rPr>
          <w:rFonts w:ascii="HG丸ｺﾞｼｯｸM-PRO" w:eastAsia="HG丸ｺﾞｼｯｸM-PRO" w:hint="eastAsia"/>
        </w:rPr>
        <w:t>ハ　注意事項</w:t>
      </w:r>
    </w:p>
    <w:p w:rsidR="008F36FA" w:rsidRPr="008F36FA" w:rsidRDefault="008F36FA" w:rsidP="003A44C0">
      <w:pPr>
        <w:spacing w:line="0" w:lineRule="atLeast"/>
        <w:jc w:val="left"/>
        <w:rPr>
          <w:rFonts w:ascii="HG丸ｺﾞｼｯｸM-PRO" w:eastAsia="HG丸ｺﾞｼｯｸM-PRO"/>
          <w:sz w:val="18"/>
          <w:szCs w:val="18"/>
        </w:rPr>
      </w:pPr>
      <w:r>
        <w:rPr>
          <w:rFonts w:ascii="HG丸ｺﾞｼｯｸM-PRO" w:eastAsia="HG丸ｺﾞｼｯｸM-PRO" w:hint="eastAsia"/>
          <w:sz w:val="18"/>
          <w:szCs w:val="18"/>
        </w:rPr>
        <w:t>①</w:t>
      </w:r>
      <w:r w:rsidRPr="008F36FA">
        <w:rPr>
          <w:rFonts w:ascii="HG丸ｺﾞｼｯｸM-PRO" w:eastAsia="HG丸ｺﾞｼｯｸM-PRO" w:hint="eastAsia"/>
          <w:sz w:val="18"/>
          <w:szCs w:val="18"/>
        </w:rPr>
        <w:t xml:space="preserve">　建築（足場・型枠支保工等）共通事項</w:t>
      </w:r>
    </w:p>
    <w:p w:rsidR="008F36FA" w:rsidRPr="008F36FA" w:rsidRDefault="008F36FA" w:rsidP="003A44C0">
      <w:pPr>
        <w:spacing w:line="0" w:lineRule="atLeast"/>
        <w:ind w:leftChars="50" w:left="105"/>
        <w:jc w:val="left"/>
        <w:rPr>
          <w:rFonts w:ascii="HG丸ｺﾞｼｯｸM-PRO" w:eastAsia="HG丸ｺﾞｼｯｸM-PRO"/>
          <w:sz w:val="18"/>
          <w:szCs w:val="18"/>
        </w:rPr>
      </w:pPr>
      <w:r w:rsidRPr="008F36FA">
        <w:rPr>
          <w:rFonts w:ascii="HG丸ｺﾞｼｯｸM-PRO" w:eastAsia="HG丸ｺﾞｼｯｸM-PRO" w:hint="eastAsia"/>
          <w:sz w:val="18"/>
          <w:szCs w:val="18"/>
        </w:rPr>
        <w:t xml:space="preserve">(1)　</w:t>
      </w:r>
      <w:r w:rsidR="004F26A3" w:rsidRPr="004F26A3">
        <w:rPr>
          <w:rFonts w:ascii="HG丸ｺﾞｼｯｸM-PRO" w:eastAsia="HG丸ｺﾞｼｯｸM-PRO" w:hint="eastAsia"/>
          <w:sz w:val="18"/>
          <w:szCs w:val="18"/>
        </w:rPr>
        <w:t xml:space="preserve"> </w:t>
      </w:r>
      <w:r w:rsidR="004F26A3" w:rsidRPr="008F36FA">
        <w:rPr>
          <w:rFonts w:ascii="HG丸ｺﾞｼｯｸM-PRO" w:eastAsia="HG丸ｺﾞｼｯｸM-PRO" w:hint="eastAsia"/>
          <w:sz w:val="18"/>
          <w:szCs w:val="18"/>
        </w:rPr>
        <w:t>届出期日が遅い（遅延については店社の長の押印のある理由書を提出すること。）</w:t>
      </w:r>
    </w:p>
    <w:p w:rsidR="008F36FA" w:rsidRPr="008F36FA" w:rsidRDefault="008F36FA" w:rsidP="004F26A3">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(2)</w:t>
      </w:r>
      <w:r w:rsidR="004F26A3">
        <w:rPr>
          <w:rFonts w:ascii="HG丸ｺﾞｼｯｸM-PRO" w:eastAsia="HG丸ｺﾞｼｯｸM-PRO" w:hint="eastAsia"/>
          <w:sz w:val="18"/>
          <w:szCs w:val="18"/>
        </w:rPr>
        <w:t xml:space="preserve">　</w:t>
      </w:r>
      <w:r w:rsidR="004F26A3" w:rsidRPr="004F26A3">
        <w:rPr>
          <w:rFonts w:ascii="HG丸ｺﾞｼｯｸM-PRO" w:eastAsia="HG丸ｺﾞｼｯｸM-PRO" w:hint="eastAsia"/>
          <w:sz w:val="18"/>
          <w:szCs w:val="18"/>
        </w:rPr>
        <w:t xml:space="preserve"> </w:t>
      </w:r>
      <w:r w:rsidR="004F26A3" w:rsidRPr="008F36FA">
        <w:rPr>
          <w:rFonts w:ascii="HG丸ｺﾞｼｯｸM-PRO" w:eastAsia="HG丸ｺﾞｼｯｸM-PRO" w:hint="eastAsia"/>
          <w:sz w:val="18"/>
          <w:szCs w:val="18"/>
        </w:rPr>
        <w:t>参画者の資格が不十分である（様式第20号では記入欄が狭いので、別紙を添付すること。）</w:t>
      </w:r>
    </w:p>
    <w:p w:rsidR="008F36FA" w:rsidRPr="008F36FA" w:rsidRDefault="008F36FA" w:rsidP="004F26A3">
      <w:pPr>
        <w:spacing w:line="0" w:lineRule="atLeast"/>
        <w:ind w:leftChars="50" w:left="105"/>
        <w:jc w:val="left"/>
        <w:rPr>
          <w:rFonts w:ascii="HG丸ｺﾞｼｯｸM-PRO" w:eastAsia="HG丸ｺﾞｼｯｸM-PRO"/>
          <w:sz w:val="18"/>
          <w:szCs w:val="18"/>
        </w:rPr>
      </w:pPr>
      <w:r w:rsidRPr="008F36FA">
        <w:rPr>
          <w:rFonts w:ascii="HG丸ｺﾞｼｯｸM-PRO" w:eastAsia="HG丸ｺﾞｼｯｸM-PRO" w:hint="eastAsia"/>
          <w:sz w:val="18"/>
          <w:szCs w:val="18"/>
        </w:rPr>
        <w:t xml:space="preserve">(3)　</w:t>
      </w:r>
      <w:r w:rsidR="004F26A3" w:rsidRPr="004F26A3">
        <w:rPr>
          <w:rFonts w:ascii="HG丸ｺﾞｼｯｸM-PRO" w:eastAsia="HG丸ｺﾞｼｯｸM-PRO" w:hint="eastAsia"/>
          <w:sz w:val="18"/>
          <w:szCs w:val="18"/>
        </w:rPr>
        <w:t xml:space="preserve"> </w:t>
      </w:r>
      <w:r w:rsidR="004F26A3" w:rsidRPr="008F36FA">
        <w:rPr>
          <w:rFonts w:ascii="HG丸ｺﾞｼｯｸM-PRO" w:eastAsia="HG丸ｺﾞｼｯｸM-PRO" w:hint="eastAsia"/>
          <w:sz w:val="18"/>
          <w:szCs w:val="18"/>
        </w:rPr>
        <w:t>事業者職氏名の欄に共同企業体としての記載がされていない（共同企業体の場合）</w:t>
      </w:r>
    </w:p>
    <w:p w:rsidR="008F36FA" w:rsidRDefault="008F36FA" w:rsidP="003A44C0">
      <w:pPr>
        <w:spacing w:line="0" w:lineRule="atLeast"/>
        <w:ind w:left="925" w:hangingChars="514" w:hanging="925"/>
        <w:jc w:val="left"/>
        <w:rPr>
          <w:rFonts w:ascii="HG丸ｺﾞｼｯｸM-PRO" w:eastAsia="HG丸ｺﾞｼｯｸM-PRO"/>
          <w:sz w:val="18"/>
          <w:szCs w:val="18"/>
        </w:rPr>
      </w:pPr>
    </w:p>
    <w:p w:rsidR="008F36FA" w:rsidRPr="008F36FA" w:rsidRDefault="008F36FA" w:rsidP="003A44C0">
      <w:pPr>
        <w:spacing w:line="0" w:lineRule="atLeast"/>
        <w:ind w:left="925" w:hangingChars="514" w:hanging="925"/>
        <w:jc w:val="left"/>
        <w:rPr>
          <w:rFonts w:ascii="HG丸ｺﾞｼｯｸM-PRO" w:eastAsia="HG丸ｺﾞｼｯｸM-PRO"/>
          <w:sz w:val="18"/>
          <w:szCs w:val="18"/>
        </w:rPr>
      </w:pPr>
      <w:r>
        <w:rPr>
          <w:rFonts w:ascii="HG丸ｺﾞｼｯｸM-PRO" w:eastAsia="HG丸ｺﾞｼｯｸM-PRO" w:hint="eastAsia"/>
          <w:sz w:val="18"/>
          <w:szCs w:val="18"/>
        </w:rPr>
        <w:t>②</w:t>
      </w:r>
      <w:r w:rsidRPr="008F36FA">
        <w:rPr>
          <w:rFonts w:ascii="HG丸ｺﾞｼｯｸM-PRO" w:eastAsia="HG丸ｺﾞｼｯｸM-PRO" w:hint="eastAsia"/>
          <w:sz w:val="18"/>
          <w:szCs w:val="18"/>
        </w:rPr>
        <w:t xml:space="preserve">　足場について</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　平面図に四隣の状況が記載されていない。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(2)　平面図に昇降設備、壁つなぎ及び揚重機（クレーン、エレベーター、リフト等）等の位置が記載されていない。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(3)　立面図に四面（東西南北）の記載がない。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(4)　各部分の詳細図が記載されていない（枠組、単管、張出し、ブラケット、壁つなぎ、昇降設備、朝顔及び墜落防止措置）。</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(5)　平面図と立面図の整合性がとれていない。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(6)　傾斜地に組む場合の脚部詳細がない。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(7)　揚重機等の控えの状況について記載がない。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(8)　単管足場等に大筋かいの記載がない。建地すべてにかかっていない、水平距離が長すぎる等の不備。（大筋かいの設置目的を理解すること。）</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(9)　ペントハウス及び吹き抜け部分に足場の記載がない。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(10) 根がらみが記載されていない。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(11) 出入口の補強についての記載がない（なべつり、二本組等）。</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(12) 壁つなぎ間隔が広い（揚重機、朝顔、ブラケット足場等は補強を要する。）。つなぎ等がとれない位置に記入されている。風荷重を考慮していない（通常２層２スパン毎）。</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(13) ブラケット足場（一枚敷）及び抱き足場で施工する場合の墜落防止措置が記載されていない。狭くて足場に人がのれないものがある。（詳細が重要）</w:t>
      </w:r>
    </w:p>
    <w:p w:rsidR="003A44C0" w:rsidRPr="008F36FA" w:rsidRDefault="003A44C0" w:rsidP="003A44C0">
      <w:pPr>
        <w:spacing w:line="0" w:lineRule="atLeast"/>
        <w:ind w:left="925" w:hangingChars="514" w:hanging="925"/>
        <w:jc w:val="left"/>
        <w:rPr>
          <w:rFonts w:ascii="HG丸ｺﾞｼｯｸM-PRO" w:eastAsia="HG丸ｺﾞｼｯｸM-PRO"/>
          <w:sz w:val="18"/>
          <w:szCs w:val="18"/>
        </w:rPr>
      </w:pPr>
    </w:p>
    <w:p w:rsidR="008F36FA" w:rsidRPr="008F36FA" w:rsidRDefault="008F36FA" w:rsidP="003A44C0">
      <w:pPr>
        <w:spacing w:line="0" w:lineRule="atLeast"/>
        <w:ind w:left="925" w:hangingChars="514" w:hanging="925"/>
        <w:jc w:val="left"/>
        <w:rPr>
          <w:rFonts w:ascii="HG丸ｺﾞｼｯｸM-PRO" w:eastAsia="HG丸ｺﾞｼｯｸM-PRO"/>
          <w:sz w:val="18"/>
          <w:szCs w:val="18"/>
        </w:rPr>
      </w:pPr>
      <w:r>
        <w:rPr>
          <w:rFonts w:ascii="HG丸ｺﾞｼｯｸM-PRO" w:eastAsia="HG丸ｺﾞｼｯｸM-PRO" w:hint="eastAsia"/>
          <w:sz w:val="18"/>
          <w:szCs w:val="18"/>
        </w:rPr>
        <w:t>③</w:t>
      </w:r>
      <w:r w:rsidRPr="008F36FA">
        <w:rPr>
          <w:rFonts w:ascii="HG丸ｺﾞｼｯｸM-PRO" w:eastAsia="HG丸ｺﾞｼｯｸM-PRO" w:hint="eastAsia"/>
          <w:sz w:val="18"/>
          <w:szCs w:val="18"/>
        </w:rPr>
        <w:t xml:space="preserve">　型枠支保工について</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　２方向の水平つなぎが記載されていない。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(2)　２ｍ以内に、水平つなぎ及び変位防止措置（両端固定方法、筋かい）が記載されていない。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(3)　３.５ｍ以上の該当部分のわかる断面図がない。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(4)　Ｘ、Ｙ両方向の断面図がない。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(5)　支柱の脚部の固定方法、滑動防止措置（根がらみ、釘打ち）が記載されていない。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(6)　各部材の接合の方法（クランプ止め、番線固定、釘打ち等）が記載されていない。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(7)　強度計算書が添付されていない。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(8)　鋼管枠を支柱とする場合、布枠が記載されていない。</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(10) 大引きを井桁に何段も重ねている。</w:t>
      </w:r>
    </w:p>
    <w:p w:rsidR="008F36FA" w:rsidRP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(11) 段状の型枠支保工の措置が不明確（型枠の形状によりやむを得ないものか）</w:t>
      </w:r>
    </w:p>
    <w:p w:rsidR="008F36FA" w:rsidRDefault="008F36FA" w:rsidP="003A44C0">
      <w:pPr>
        <w:spacing w:line="0" w:lineRule="atLeast"/>
        <w:ind w:leftChars="50" w:left="375" w:hangingChars="150" w:hanging="270"/>
        <w:jc w:val="left"/>
        <w:rPr>
          <w:rFonts w:ascii="HG丸ｺﾞｼｯｸM-PRO" w:eastAsia="HG丸ｺﾞｼｯｸM-PRO"/>
          <w:sz w:val="18"/>
          <w:szCs w:val="18"/>
        </w:rPr>
      </w:pPr>
      <w:r w:rsidRPr="008F36FA">
        <w:rPr>
          <w:rFonts w:ascii="HG丸ｺﾞｼｯｸM-PRO" w:eastAsia="HG丸ｺﾞｼｯｸM-PRO" w:hint="eastAsia"/>
          <w:sz w:val="18"/>
          <w:szCs w:val="18"/>
        </w:rPr>
        <w:t>(12) 水平力の検討、措置が未記入（部材の性状に合っていない）</w:t>
      </w:r>
    </w:p>
    <w:p w:rsidR="008F36FA" w:rsidRPr="001B7091" w:rsidRDefault="008F36FA" w:rsidP="005E1EDB">
      <w:pPr>
        <w:spacing w:line="260" w:lineRule="exact"/>
        <w:jc w:val="left"/>
        <w:rPr>
          <w:rFonts w:ascii="HG丸ｺﾞｼｯｸM-PRO" w:eastAsia="HG丸ｺﾞｼｯｸM-PRO"/>
        </w:rPr>
      </w:pPr>
    </w:p>
    <w:sectPr w:rsidR="008F36FA" w:rsidRPr="001B7091" w:rsidSect="005E1EDB">
      <w:pgSz w:w="16838" w:h="11906" w:orient="landscape" w:code="9"/>
      <w:pgMar w:top="1418" w:right="1134" w:bottom="907" w:left="1134" w:header="851" w:footer="454" w:gutter="0"/>
      <w:cols w:num="2" w:space="420"/>
      <w:docGrid w:type="lines" w:linePitch="340"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6C" w:rsidRDefault="000E636C" w:rsidP="00C20D94">
      <w:r>
        <w:separator/>
      </w:r>
    </w:p>
  </w:endnote>
  <w:endnote w:type="continuationSeparator" w:id="0">
    <w:p w:rsidR="000E636C" w:rsidRDefault="000E636C" w:rsidP="00C20D9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9221813"/>
      <w:docPartObj>
        <w:docPartGallery w:val="Page Numbers (Bottom of Page)"/>
        <w:docPartUnique/>
      </w:docPartObj>
    </w:sdtPr>
    <w:sdtEndPr>
      <w:rPr>
        <w:rFonts w:ascii="HG丸ｺﾞｼｯｸM-PRO" w:eastAsia="HG丸ｺﾞｼｯｸM-PRO" w:hint="eastAsia"/>
        <w:sz w:val="24"/>
      </w:rPr>
    </w:sdtEndPr>
    <w:sdtContent>
      <w:p w:rsidR="003A44C0" w:rsidRPr="00FA56F9" w:rsidRDefault="00E8624A" w:rsidP="00FA56F9">
        <w:pPr>
          <w:pStyle w:val="a6"/>
          <w:jc w:val="center"/>
          <w:rPr>
            <w:rFonts w:ascii="HG丸ｺﾞｼｯｸM-PRO" w:eastAsia="HG丸ｺﾞｼｯｸM-PRO"/>
            <w:sz w:val="24"/>
          </w:rPr>
        </w:pPr>
        <w:r w:rsidRPr="00FA56F9">
          <w:rPr>
            <w:rFonts w:ascii="HG丸ｺﾞｼｯｸM-PRO" w:eastAsia="HG丸ｺﾞｼｯｸM-PRO" w:hint="eastAsia"/>
            <w:sz w:val="24"/>
          </w:rPr>
          <w:fldChar w:fldCharType="begin"/>
        </w:r>
        <w:r w:rsidR="003A44C0" w:rsidRPr="00FA56F9">
          <w:rPr>
            <w:rFonts w:ascii="HG丸ｺﾞｼｯｸM-PRO" w:eastAsia="HG丸ｺﾞｼｯｸM-PRO" w:hint="eastAsia"/>
            <w:sz w:val="24"/>
          </w:rPr>
          <w:instrText xml:space="preserve"> PAGE   \* MERGEFORMAT </w:instrText>
        </w:r>
        <w:r w:rsidRPr="00FA56F9">
          <w:rPr>
            <w:rFonts w:ascii="HG丸ｺﾞｼｯｸM-PRO" w:eastAsia="HG丸ｺﾞｼｯｸM-PRO" w:hint="eastAsia"/>
            <w:sz w:val="24"/>
          </w:rPr>
          <w:fldChar w:fldCharType="separate"/>
        </w:r>
        <w:r w:rsidR="009B7B10" w:rsidRPr="009B7B10">
          <w:rPr>
            <w:rFonts w:ascii="HG丸ｺﾞｼｯｸM-PRO" w:eastAsia="HG丸ｺﾞｼｯｸM-PRO"/>
            <w:noProof/>
            <w:sz w:val="24"/>
            <w:lang w:val="ja-JP"/>
          </w:rPr>
          <w:t>3</w:t>
        </w:r>
        <w:r w:rsidRPr="00FA56F9">
          <w:rPr>
            <w:rFonts w:ascii="HG丸ｺﾞｼｯｸM-PRO" w:eastAsia="HG丸ｺﾞｼｯｸM-PRO" w:hint="eastAsia"/>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6C" w:rsidRDefault="000E636C" w:rsidP="00C20D94">
      <w:r>
        <w:separator/>
      </w:r>
    </w:p>
  </w:footnote>
  <w:footnote w:type="continuationSeparator" w:id="0">
    <w:p w:rsidR="000E636C" w:rsidRDefault="000E636C" w:rsidP="00C20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10" w:rsidRDefault="009B7B10" w:rsidP="009B7B10">
    <w:pPr>
      <w:pStyle w:val="a4"/>
      <w:wordWrap w:val="0"/>
      <w:jc w:val="right"/>
      <w:rPr>
        <w:rFonts w:ascii="HG丸ｺﾞｼｯｸM-PRO" w:eastAsia="HG丸ｺﾞｼｯｸM-PRO" w:hint="eastAsia"/>
        <w:sz w:val="18"/>
      </w:rPr>
    </w:pPr>
  </w:p>
  <w:p w:rsidR="009B7B10" w:rsidRPr="009B7B10" w:rsidRDefault="009B7B10" w:rsidP="009B7B10">
    <w:pPr>
      <w:pStyle w:val="a4"/>
      <w:ind w:rightChars="200" w:right="420"/>
      <w:jc w:val="right"/>
      <w:rPr>
        <w:rFonts w:ascii="HG丸ｺﾞｼｯｸM-PRO" w:eastAsia="HG丸ｺﾞｼｯｸM-PRO" w:hint="eastAsia"/>
        <w:sz w:val="18"/>
      </w:rPr>
    </w:pPr>
    <w:r w:rsidRPr="009B7B10">
      <w:rPr>
        <w:rFonts w:ascii="HG丸ｺﾞｼｯｸM-PRO" w:eastAsia="HG丸ｺﾞｼｯｸM-PRO" w:hint="eastAsia"/>
        <w:sz w:val="18"/>
      </w:rPr>
      <w:t>長野安全管理室</w:t>
    </w:r>
    <w:r>
      <w:rPr>
        <w:rFonts w:ascii="HG丸ｺﾞｼｯｸM-PRO" w:eastAsia="HG丸ｺﾞｼｯｸM-PRO" w:hint="eastAsia"/>
        <w:sz w:val="18"/>
      </w:rPr>
      <w:t xml:space="preserve">　泉　太司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408"/>
    <w:multiLevelType w:val="hybridMultilevel"/>
    <w:tmpl w:val="5F3C0C02"/>
    <w:lvl w:ilvl="0" w:tplc="171A85E6">
      <w:start w:val="1"/>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51E"/>
    <w:rsid w:val="000021AA"/>
    <w:rsid w:val="0001284F"/>
    <w:rsid w:val="00032CB7"/>
    <w:rsid w:val="00047E1C"/>
    <w:rsid w:val="00074847"/>
    <w:rsid w:val="000824DB"/>
    <w:rsid w:val="000D1A9E"/>
    <w:rsid w:val="000D31CB"/>
    <w:rsid w:val="000E0964"/>
    <w:rsid w:val="000E20F3"/>
    <w:rsid w:val="000E636C"/>
    <w:rsid w:val="00102115"/>
    <w:rsid w:val="00111FAF"/>
    <w:rsid w:val="00116C07"/>
    <w:rsid w:val="00126DFB"/>
    <w:rsid w:val="00132BAD"/>
    <w:rsid w:val="00153115"/>
    <w:rsid w:val="001752F4"/>
    <w:rsid w:val="001A6CBB"/>
    <w:rsid w:val="001B7091"/>
    <w:rsid w:val="001B7F0A"/>
    <w:rsid w:val="001E1AF6"/>
    <w:rsid w:val="001E5E89"/>
    <w:rsid w:val="00201EF6"/>
    <w:rsid w:val="002236E6"/>
    <w:rsid w:val="00230B7A"/>
    <w:rsid w:val="00234854"/>
    <w:rsid w:val="002476BE"/>
    <w:rsid w:val="00252D3F"/>
    <w:rsid w:val="002A10DD"/>
    <w:rsid w:val="002A3E99"/>
    <w:rsid w:val="002A75C4"/>
    <w:rsid w:val="002C4CC0"/>
    <w:rsid w:val="002E0A29"/>
    <w:rsid w:val="002E1A47"/>
    <w:rsid w:val="002E5AE7"/>
    <w:rsid w:val="002F58EA"/>
    <w:rsid w:val="002F5D35"/>
    <w:rsid w:val="0030268D"/>
    <w:rsid w:val="003067BC"/>
    <w:rsid w:val="00322661"/>
    <w:rsid w:val="003615F1"/>
    <w:rsid w:val="003708FE"/>
    <w:rsid w:val="00385499"/>
    <w:rsid w:val="00394F56"/>
    <w:rsid w:val="003A2AF9"/>
    <w:rsid w:val="003A44C0"/>
    <w:rsid w:val="003C63BF"/>
    <w:rsid w:val="00410193"/>
    <w:rsid w:val="0047747E"/>
    <w:rsid w:val="0049064E"/>
    <w:rsid w:val="004959D7"/>
    <w:rsid w:val="00497CF4"/>
    <w:rsid w:val="004E25CA"/>
    <w:rsid w:val="004F26A3"/>
    <w:rsid w:val="00503716"/>
    <w:rsid w:val="0052676F"/>
    <w:rsid w:val="00544FBE"/>
    <w:rsid w:val="00556BC4"/>
    <w:rsid w:val="0056326C"/>
    <w:rsid w:val="0058456D"/>
    <w:rsid w:val="005903A5"/>
    <w:rsid w:val="005B1D75"/>
    <w:rsid w:val="005B4160"/>
    <w:rsid w:val="005B7437"/>
    <w:rsid w:val="005D1A3C"/>
    <w:rsid w:val="005E1EDB"/>
    <w:rsid w:val="00601D87"/>
    <w:rsid w:val="00610136"/>
    <w:rsid w:val="006260E3"/>
    <w:rsid w:val="006303B4"/>
    <w:rsid w:val="00656E7E"/>
    <w:rsid w:val="00663D21"/>
    <w:rsid w:val="00686A0A"/>
    <w:rsid w:val="00694863"/>
    <w:rsid w:val="006D798D"/>
    <w:rsid w:val="006F0B76"/>
    <w:rsid w:val="006F606A"/>
    <w:rsid w:val="00702777"/>
    <w:rsid w:val="007310DB"/>
    <w:rsid w:val="00750E63"/>
    <w:rsid w:val="007703EF"/>
    <w:rsid w:val="0078605C"/>
    <w:rsid w:val="007E4677"/>
    <w:rsid w:val="007E71F4"/>
    <w:rsid w:val="007F22E3"/>
    <w:rsid w:val="0080060B"/>
    <w:rsid w:val="00804968"/>
    <w:rsid w:val="00827F23"/>
    <w:rsid w:val="00830C6A"/>
    <w:rsid w:val="008B6EDF"/>
    <w:rsid w:val="008C063B"/>
    <w:rsid w:val="008D6122"/>
    <w:rsid w:val="008E14FC"/>
    <w:rsid w:val="008E6530"/>
    <w:rsid w:val="008E66D6"/>
    <w:rsid w:val="008E78F1"/>
    <w:rsid w:val="008F36FA"/>
    <w:rsid w:val="008F4EB3"/>
    <w:rsid w:val="008F7D89"/>
    <w:rsid w:val="00903700"/>
    <w:rsid w:val="00907F47"/>
    <w:rsid w:val="00914C47"/>
    <w:rsid w:val="009173A7"/>
    <w:rsid w:val="00952018"/>
    <w:rsid w:val="00957BF5"/>
    <w:rsid w:val="00963B03"/>
    <w:rsid w:val="00981DBE"/>
    <w:rsid w:val="00997807"/>
    <w:rsid w:val="009B7B10"/>
    <w:rsid w:val="009D2EC9"/>
    <w:rsid w:val="009F1171"/>
    <w:rsid w:val="00A00180"/>
    <w:rsid w:val="00A1646B"/>
    <w:rsid w:val="00A22248"/>
    <w:rsid w:val="00A2275D"/>
    <w:rsid w:val="00A2326E"/>
    <w:rsid w:val="00A316F8"/>
    <w:rsid w:val="00A35DD2"/>
    <w:rsid w:val="00A42FA3"/>
    <w:rsid w:val="00A45241"/>
    <w:rsid w:val="00A55D3A"/>
    <w:rsid w:val="00A63293"/>
    <w:rsid w:val="00A70986"/>
    <w:rsid w:val="00A72DA9"/>
    <w:rsid w:val="00A85357"/>
    <w:rsid w:val="00A87B7E"/>
    <w:rsid w:val="00AB55E6"/>
    <w:rsid w:val="00AB6880"/>
    <w:rsid w:val="00AB70CE"/>
    <w:rsid w:val="00AC0639"/>
    <w:rsid w:val="00AD3905"/>
    <w:rsid w:val="00AD451E"/>
    <w:rsid w:val="00AE4ECE"/>
    <w:rsid w:val="00AF6C3D"/>
    <w:rsid w:val="00B017A4"/>
    <w:rsid w:val="00B05C9C"/>
    <w:rsid w:val="00B12388"/>
    <w:rsid w:val="00B223C9"/>
    <w:rsid w:val="00B36EE0"/>
    <w:rsid w:val="00B542FB"/>
    <w:rsid w:val="00BC43A4"/>
    <w:rsid w:val="00BE12AB"/>
    <w:rsid w:val="00C20D94"/>
    <w:rsid w:val="00C71151"/>
    <w:rsid w:val="00C74572"/>
    <w:rsid w:val="00CB33B5"/>
    <w:rsid w:val="00CC0861"/>
    <w:rsid w:val="00CD7140"/>
    <w:rsid w:val="00CE073C"/>
    <w:rsid w:val="00CE4440"/>
    <w:rsid w:val="00CF7775"/>
    <w:rsid w:val="00D55124"/>
    <w:rsid w:val="00D60226"/>
    <w:rsid w:val="00D7494A"/>
    <w:rsid w:val="00D81D7A"/>
    <w:rsid w:val="00D907D4"/>
    <w:rsid w:val="00D9380C"/>
    <w:rsid w:val="00DB0DAF"/>
    <w:rsid w:val="00DB704B"/>
    <w:rsid w:val="00DB74C5"/>
    <w:rsid w:val="00E13367"/>
    <w:rsid w:val="00E31A0E"/>
    <w:rsid w:val="00E33670"/>
    <w:rsid w:val="00E47683"/>
    <w:rsid w:val="00E8624A"/>
    <w:rsid w:val="00EB69AD"/>
    <w:rsid w:val="00ED5138"/>
    <w:rsid w:val="00EE649E"/>
    <w:rsid w:val="00EF7A4F"/>
    <w:rsid w:val="00F34B2F"/>
    <w:rsid w:val="00F34FDD"/>
    <w:rsid w:val="00F62EF1"/>
    <w:rsid w:val="00FA56F9"/>
    <w:rsid w:val="00FC0B7B"/>
    <w:rsid w:val="00FE2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1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20D94"/>
    <w:pPr>
      <w:tabs>
        <w:tab w:val="center" w:pos="4252"/>
        <w:tab w:val="right" w:pos="8504"/>
      </w:tabs>
      <w:snapToGrid w:val="0"/>
    </w:pPr>
  </w:style>
  <w:style w:type="character" w:customStyle="1" w:styleId="a5">
    <w:name w:val="ヘッダー (文字)"/>
    <w:basedOn w:val="a0"/>
    <w:link w:val="a4"/>
    <w:uiPriority w:val="99"/>
    <w:semiHidden/>
    <w:rsid w:val="00C20D94"/>
  </w:style>
  <w:style w:type="paragraph" w:styleId="a6">
    <w:name w:val="footer"/>
    <w:basedOn w:val="a"/>
    <w:link w:val="a7"/>
    <w:uiPriority w:val="99"/>
    <w:unhideWhenUsed/>
    <w:rsid w:val="00C20D94"/>
    <w:pPr>
      <w:tabs>
        <w:tab w:val="center" w:pos="4252"/>
        <w:tab w:val="right" w:pos="8504"/>
      </w:tabs>
      <w:snapToGrid w:val="0"/>
    </w:pPr>
  </w:style>
  <w:style w:type="character" w:customStyle="1" w:styleId="a7">
    <w:name w:val="フッター (文字)"/>
    <w:basedOn w:val="a0"/>
    <w:link w:val="a6"/>
    <w:uiPriority w:val="99"/>
    <w:rsid w:val="00C20D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8059-2071-4245-88AA-C86D44CA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izumi</cp:lastModifiedBy>
  <cp:revision>17</cp:revision>
  <dcterms:created xsi:type="dcterms:W3CDTF">2010-04-27T00:28:00Z</dcterms:created>
  <dcterms:modified xsi:type="dcterms:W3CDTF">2010-10-20T07:45:00Z</dcterms:modified>
</cp:coreProperties>
</file>